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C56F" w14:textId="77777777" w:rsidR="0036596D" w:rsidRPr="00505C64" w:rsidRDefault="008E01E4" w:rsidP="00505C64">
      <w:pPr>
        <w:pStyle w:val="Rubrik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Kokbok 41A</w:t>
      </w:r>
      <w:r w:rsidR="00505C64" w:rsidRPr="00505C64">
        <w:rPr>
          <w:b w:val="0"/>
          <w:sz w:val="32"/>
          <w:szCs w:val="32"/>
        </w:rPr>
        <w:t xml:space="preserve"> Kontroll av foderstater – </w:t>
      </w:r>
      <w:r>
        <w:rPr>
          <w:b w:val="0"/>
          <w:sz w:val="32"/>
          <w:szCs w:val="32"/>
        </w:rPr>
        <w:t>mjölkkor</w:t>
      </w:r>
    </w:p>
    <w:tbl>
      <w:tblPr>
        <w:tblW w:w="1410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4896"/>
        <w:gridCol w:w="4962"/>
      </w:tblGrid>
      <w:tr w:rsidR="0036596D" w14:paraId="214D2014" w14:textId="77777777" w:rsidTr="00767341">
        <w:trPr>
          <w:cantSplit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465C140E" w14:textId="77777777" w:rsidR="0036596D" w:rsidRPr="004F5EAC" w:rsidRDefault="0036596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EAC">
              <w:rPr>
                <w:rFonts w:ascii="Arial" w:hAnsi="Arial" w:cs="Arial"/>
                <w:b/>
                <w:bCs/>
                <w:sz w:val="24"/>
                <w:szCs w:val="24"/>
              </w:rPr>
              <w:t>Före besöket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557A4A08" w14:textId="77777777" w:rsidR="0036596D" w:rsidRPr="004F5EAC" w:rsidRDefault="0036596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EAC">
              <w:rPr>
                <w:rFonts w:ascii="Arial" w:hAnsi="Arial" w:cs="Arial"/>
                <w:b/>
                <w:bCs/>
                <w:sz w:val="24"/>
                <w:szCs w:val="24"/>
              </w:rPr>
              <w:t>På gården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4F76F2CA" w14:textId="77777777" w:rsidR="0036596D" w:rsidRPr="004F5EAC" w:rsidRDefault="0036596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EAC">
              <w:rPr>
                <w:rFonts w:ascii="Arial" w:hAnsi="Arial" w:cs="Arial"/>
                <w:b/>
                <w:bCs/>
                <w:sz w:val="24"/>
                <w:szCs w:val="24"/>
              </w:rPr>
              <w:t>Material och hjälpmedel att använda</w:t>
            </w:r>
          </w:p>
        </w:tc>
      </w:tr>
      <w:tr w:rsidR="0036596D" w14:paraId="2542FAF1" w14:textId="77777777" w:rsidTr="00767341">
        <w:trPr>
          <w:cantSplit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459F0" w14:textId="77777777" w:rsidR="008E01E4" w:rsidRPr="00E133FB" w:rsidRDefault="008E01E4" w:rsidP="008E01E4">
            <w:p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 xml:space="preserve">Kontrollera vilka rådgivningar som har gjorts tidigare i Greppa Administration och kontakta </w:t>
            </w:r>
            <w:proofErr w:type="spellStart"/>
            <w:r w:rsidRPr="00E133FB">
              <w:rPr>
                <w:rFonts w:ascii="Arial" w:hAnsi="Arial" w:cs="Arial"/>
                <w:sz w:val="22"/>
                <w:szCs w:val="22"/>
              </w:rPr>
              <w:t>ev</w:t>
            </w:r>
            <w:proofErr w:type="spellEnd"/>
            <w:r w:rsidRPr="00E133FB">
              <w:rPr>
                <w:rFonts w:ascii="Arial" w:hAnsi="Arial" w:cs="Arial"/>
                <w:sz w:val="22"/>
                <w:szCs w:val="22"/>
              </w:rPr>
              <w:t xml:space="preserve"> tidigare rådgivare.</w:t>
            </w:r>
          </w:p>
          <w:p w14:paraId="3B8B0848" w14:textId="4BA94656" w:rsidR="008E01E4" w:rsidRPr="00E133FB" w:rsidRDefault="008E01E4" w:rsidP="008E01E4">
            <w:p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133FB">
              <w:rPr>
                <w:rFonts w:ascii="Arial" w:hAnsi="Arial" w:cs="Arial"/>
                <w:i/>
                <w:sz w:val="22"/>
                <w:szCs w:val="22"/>
              </w:rPr>
              <w:t>Tips! Gå in under</w:t>
            </w:r>
            <w:r w:rsidR="00F32FC1">
              <w:rPr>
                <w:rFonts w:ascii="Arial" w:hAnsi="Arial" w:cs="Arial"/>
                <w:i/>
                <w:sz w:val="22"/>
                <w:szCs w:val="22"/>
              </w:rPr>
              <w:t xml:space="preserve"> ”L</w:t>
            </w:r>
            <w:r w:rsidRPr="00E133FB">
              <w:rPr>
                <w:rFonts w:ascii="Arial" w:hAnsi="Arial" w:cs="Arial"/>
                <w:i/>
                <w:sz w:val="22"/>
                <w:szCs w:val="22"/>
              </w:rPr>
              <w:t>ista utförda rådgivningar</w:t>
            </w:r>
            <w:r w:rsidR="00F32FC1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E133FB">
              <w:rPr>
                <w:rFonts w:ascii="Arial" w:hAnsi="Arial" w:cs="Arial"/>
                <w:i/>
                <w:sz w:val="22"/>
                <w:szCs w:val="22"/>
              </w:rPr>
              <w:t xml:space="preserve"> på kunden, välj version för utskrift. Här har du utförda och planerade rådgivningar</w:t>
            </w:r>
          </w:p>
          <w:p w14:paraId="5FC97F8E" w14:textId="77777777" w:rsidR="008E01E4" w:rsidRDefault="008E01E4" w:rsidP="008E01E4">
            <w:p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Gå igenom Modulbeskrivningen noga.</w:t>
            </w:r>
          </w:p>
          <w:p w14:paraId="502F5CC7" w14:textId="6A9C0FFA" w:rsidR="003336D0" w:rsidRPr="00E133FB" w:rsidRDefault="003336D0" w:rsidP="008E01E4">
            <w:p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 bokning av besök</w:t>
            </w:r>
            <w:r w:rsidR="00F32FC1">
              <w:rPr>
                <w:rFonts w:ascii="Arial" w:hAnsi="Arial" w:cs="Arial"/>
                <w:sz w:val="22"/>
                <w:szCs w:val="22"/>
              </w:rPr>
              <w:t>et</w:t>
            </w:r>
            <w:r>
              <w:rPr>
                <w:rFonts w:ascii="Arial" w:hAnsi="Arial" w:cs="Arial"/>
                <w:sz w:val="22"/>
                <w:szCs w:val="22"/>
              </w:rPr>
              <w:t xml:space="preserve"> kontrollera att lantbrukaren </w:t>
            </w:r>
            <w:r w:rsidR="00C22CC9">
              <w:rPr>
                <w:rFonts w:ascii="Arial" w:hAnsi="Arial" w:cs="Arial"/>
                <w:sz w:val="22"/>
                <w:szCs w:val="22"/>
              </w:rPr>
              <w:t>har en foderanalys på aktuellt grovfoder. Detta måste finn</w:t>
            </w:r>
            <w:r w:rsidR="00F32FC1">
              <w:rPr>
                <w:rFonts w:ascii="Arial" w:hAnsi="Arial" w:cs="Arial"/>
                <w:sz w:val="22"/>
                <w:szCs w:val="22"/>
              </w:rPr>
              <w:t>a</w:t>
            </w:r>
            <w:r w:rsidR="00C22CC9">
              <w:rPr>
                <w:rFonts w:ascii="Arial" w:hAnsi="Arial" w:cs="Arial"/>
                <w:sz w:val="22"/>
                <w:szCs w:val="22"/>
              </w:rPr>
              <w:t>s om rådgivning</w:t>
            </w:r>
            <w:r w:rsidR="00F32FC1">
              <w:rPr>
                <w:rFonts w:ascii="Arial" w:hAnsi="Arial" w:cs="Arial"/>
                <w:sz w:val="22"/>
                <w:szCs w:val="22"/>
              </w:rPr>
              <w:t>en</w:t>
            </w:r>
            <w:r w:rsidR="00C22CC9">
              <w:rPr>
                <w:rFonts w:ascii="Arial" w:hAnsi="Arial" w:cs="Arial"/>
                <w:sz w:val="22"/>
                <w:szCs w:val="22"/>
              </w:rPr>
              <w:t xml:space="preserve"> ska kunna utföras.</w:t>
            </w:r>
          </w:p>
          <w:p w14:paraId="4407113D" w14:textId="77777777" w:rsidR="008E01E4" w:rsidRPr="00E133FB" w:rsidRDefault="008E01E4" w:rsidP="008E01E4">
            <w:p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Upplys lantbrukaren om att följande skall finnas framme vid besöket:</w:t>
            </w:r>
          </w:p>
          <w:p w14:paraId="5E2D2DEB" w14:textId="77777777" w:rsidR="008E01E4" w:rsidRPr="00E133FB" w:rsidRDefault="008E01E4" w:rsidP="008E01E4">
            <w:pPr>
              <w:numPr>
                <w:ilvl w:val="0"/>
                <w:numId w:val="31"/>
              </w:num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Tidigare rådgivningar</w:t>
            </w:r>
          </w:p>
          <w:p w14:paraId="06478BA2" w14:textId="77777777" w:rsidR="0036596D" w:rsidRPr="003336D0" w:rsidRDefault="008E01E4" w:rsidP="00563BA2">
            <w:pPr>
              <w:numPr>
                <w:ilvl w:val="0"/>
                <w:numId w:val="31"/>
              </w:num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336D0">
              <w:rPr>
                <w:rFonts w:ascii="Arial" w:hAnsi="Arial" w:cs="Arial"/>
                <w:sz w:val="22"/>
                <w:szCs w:val="22"/>
              </w:rPr>
              <w:t>Senaste foderstat, fodermedel, arealer av vall och bete</w:t>
            </w:r>
            <w:r w:rsidR="003336D0" w:rsidRPr="003336D0">
              <w:rPr>
                <w:rFonts w:ascii="Arial" w:hAnsi="Arial" w:cs="Arial"/>
                <w:sz w:val="22"/>
                <w:szCs w:val="22"/>
              </w:rPr>
              <w:t>, Resultatet av tidigare utförda växtnäringsbalanser, m</w:t>
            </w:r>
            <w:r w:rsidRPr="003336D0">
              <w:rPr>
                <w:rFonts w:ascii="Arial" w:hAnsi="Arial" w:cs="Arial"/>
                <w:sz w:val="22"/>
                <w:szCs w:val="22"/>
              </w:rPr>
              <w:t xml:space="preserve">jölkleveransuppgifter, </w:t>
            </w:r>
            <w:proofErr w:type="spellStart"/>
            <w:r w:rsidRPr="003336D0">
              <w:rPr>
                <w:rFonts w:ascii="Arial" w:hAnsi="Arial" w:cs="Arial"/>
                <w:sz w:val="22"/>
                <w:szCs w:val="22"/>
              </w:rPr>
              <w:t>kokontrolldata</w:t>
            </w:r>
            <w:proofErr w:type="spellEnd"/>
            <w:r w:rsidRPr="003336D0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14:paraId="01C4719D" w14:textId="77777777" w:rsidR="003336D0" w:rsidRPr="00E133FB" w:rsidRDefault="003336D0" w:rsidP="008E01E4">
            <w:pPr>
              <w:tabs>
                <w:tab w:val="left" w:pos="567"/>
              </w:tabs>
              <w:spacing w:after="120"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74A82" w14:textId="77777777" w:rsidR="008E01E4" w:rsidRPr="00E133FB" w:rsidRDefault="008E01E4" w:rsidP="008E01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Visa på syftet och underlag för rådgivningen. Glöm inte ekonomi och klimat.</w:t>
            </w:r>
          </w:p>
          <w:p w14:paraId="12023918" w14:textId="77777777" w:rsidR="008E01E4" w:rsidRPr="00E133FB" w:rsidRDefault="008E01E4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Gå igenom nuvarande produktion och foderstat.</w:t>
            </w:r>
          </w:p>
          <w:p w14:paraId="7A550C5B" w14:textId="77777777" w:rsidR="008E01E4" w:rsidRPr="00E133FB" w:rsidRDefault="008E01E4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 xml:space="preserve">Diskutera </w:t>
            </w:r>
            <w:proofErr w:type="spellStart"/>
            <w:r w:rsidRPr="00E133FB">
              <w:rPr>
                <w:rFonts w:ascii="Arial" w:hAnsi="Arial" w:cs="Arial"/>
                <w:sz w:val="22"/>
                <w:szCs w:val="22"/>
              </w:rPr>
              <w:t>inkalvningsålder</w:t>
            </w:r>
            <w:proofErr w:type="spellEnd"/>
            <w:r w:rsidRPr="00E133FB">
              <w:rPr>
                <w:rFonts w:ascii="Arial" w:hAnsi="Arial" w:cs="Arial"/>
                <w:sz w:val="22"/>
                <w:szCs w:val="22"/>
              </w:rPr>
              <w:t xml:space="preserve"> och mål för produktionen i stort.</w:t>
            </w:r>
          </w:p>
          <w:p w14:paraId="2BC7F991" w14:textId="77777777" w:rsidR="008E01E4" w:rsidRPr="00E133FB" w:rsidRDefault="008E01E4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Räkna fram levererad mängd mjölk i förhållande till producerad.</w:t>
            </w:r>
          </w:p>
          <w:p w14:paraId="31BE08EB" w14:textId="77777777" w:rsidR="008E01E4" w:rsidRPr="00E133FB" w:rsidRDefault="008E01E4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Diskutera vilka möjligheter det finns för att minska miljö- och klimatpåverkan i produktionen som tex foderval</w:t>
            </w:r>
          </w:p>
          <w:p w14:paraId="6268DFA8" w14:textId="77777777" w:rsidR="008E01E4" w:rsidRPr="00E133FB" w:rsidRDefault="008E01E4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Är en klimatkoll utförd, så diskutera utifrån den.</w:t>
            </w:r>
            <w:bookmarkStart w:id="0" w:name="_GoBack"/>
            <w:bookmarkEnd w:id="0"/>
          </w:p>
          <w:p w14:paraId="6C592A63" w14:textId="77777777" w:rsidR="008E01E4" w:rsidRPr="00E133FB" w:rsidRDefault="008E01E4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Räkna fram ny foderstat och diskutera den utifrån kväve och fosfor samt klimat.</w:t>
            </w:r>
          </w:p>
          <w:p w14:paraId="33BC098F" w14:textId="77777777" w:rsidR="008E01E4" w:rsidRPr="00E133FB" w:rsidRDefault="008E01E4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Diskutera målet för grovfodret på gården och upprätta en målbeskrivning</w:t>
            </w:r>
          </w:p>
          <w:p w14:paraId="4FC77483" w14:textId="77777777" w:rsidR="008E01E4" w:rsidRPr="00E133FB" w:rsidRDefault="008E01E4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Diskutera sinkornas foderstat</w:t>
            </w:r>
          </w:p>
          <w:p w14:paraId="31CD9CF5" w14:textId="77777777" w:rsidR="008E01E4" w:rsidRPr="00E133FB" w:rsidRDefault="008E01E4" w:rsidP="008E01E4">
            <w:pPr>
              <w:numPr>
                <w:ilvl w:val="0"/>
                <w:numId w:val="32"/>
              </w:numPr>
              <w:spacing w:before="120" w:after="120" w:line="276" w:lineRule="auto"/>
              <w:ind w:right="454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Diskutera hur förändrad foderstat och produktion påverkar lönsamheten.</w:t>
            </w:r>
          </w:p>
          <w:p w14:paraId="380B34E7" w14:textId="77777777" w:rsidR="0036596D" w:rsidRPr="00E133FB" w:rsidRDefault="008E01E4" w:rsidP="008E01E4">
            <w:pPr>
              <w:numPr>
                <w:ilvl w:val="0"/>
                <w:numId w:val="32"/>
              </w:numPr>
              <w:spacing w:before="120" w:after="120" w:line="276" w:lineRule="auto"/>
              <w:ind w:right="454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Gå igenom rådgivningsplanen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949DA" w14:textId="77777777" w:rsidR="003E18DC" w:rsidRPr="00E133FB" w:rsidRDefault="003E18DC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Foderanalyser</w:t>
            </w:r>
          </w:p>
          <w:p w14:paraId="1692F20F" w14:textId="77777777" w:rsidR="0036596D" w:rsidRPr="00E133FB" w:rsidRDefault="0036596D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Lämpligt foderstatsprogram</w:t>
            </w:r>
          </w:p>
          <w:p w14:paraId="1E5CF654" w14:textId="77777777" w:rsidR="0036596D" w:rsidRPr="00E133FB" w:rsidRDefault="0036596D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Kokontrolldata, besättningsredovisning</w:t>
            </w:r>
            <w:r w:rsidR="008E01E4" w:rsidRPr="00E133FB">
              <w:rPr>
                <w:rFonts w:ascii="Arial" w:hAnsi="Arial" w:cs="Arial"/>
                <w:sz w:val="22"/>
                <w:szCs w:val="22"/>
              </w:rPr>
              <w:t>, Signaler djurvälfärd mm</w:t>
            </w:r>
          </w:p>
          <w:p w14:paraId="6F62B5ED" w14:textId="77777777" w:rsidR="003E18DC" w:rsidRPr="00E133FB" w:rsidRDefault="003E18DC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Slaktdata</w:t>
            </w:r>
          </w:p>
          <w:p w14:paraId="38EA34E4" w14:textId="77777777" w:rsidR="008E01E4" w:rsidRPr="00E133FB" w:rsidRDefault="003E18DC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M</w:t>
            </w:r>
            <w:r w:rsidR="0036596D" w:rsidRPr="00E133FB">
              <w:rPr>
                <w:rFonts w:ascii="Arial" w:hAnsi="Arial" w:cs="Arial"/>
                <w:sz w:val="22"/>
                <w:szCs w:val="22"/>
              </w:rPr>
              <w:t xml:space="preserve">aterial på </w:t>
            </w:r>
            <w:r w:rsidR="008E01E4" w:rsidRPr="00E133FB">
              <w:rPr>
                <w:rFonts w:ascii="Arial" w:hAnsi="Arial" w:cs="Arial"/>
                <w:sz w:val="22"/>
                <w:szCs w:val="22"/>
              </w:rPr>
              <w:t xml:space="preserve">modulsidan på Greppa </w:t>
            </w:r>
            <w:proofErr w:type="spellStart"/>
            <w:r w:rsidR="008E01E4" w:rsidRPr="00E133FB">
              <w:rPr>
                <w:rFonts w:ascii="Arial" w:hAnsi="Arial" w:cs="Arial"/>
                <w:sz w:val="22"/>
                <w:szCs w:val="22"/>
              </w:rPr>
              <w:t>admin</w:t>
            </w:r>
            <w:proofErr w:type="spellEnd"/>
          </w:p>
          <w:p w14:paraId="0BFBE8F8" w14:textId="77777777" w:rsidR="003E18DC" w:rsidRPr="00E133FB" w:rsidRDefault="00FE3FCE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Praktiska råd: Ammoniakförluster Idisslare – Åtgärder i utfodring och stall</w:t>
            </w:r>
          </w:p>
          <w:p w14:paraId="5A253946" w14:textId="77777777" w:rsidR="008E01E4" w:rsidRPr="00E133FB" w:rsidRDefault="004F5EAC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 xml:space="preserve">Praktiska råd: Sänkt </w:t>
            </w:r>
            <w:proofErr w:type="spellStart"/>
            <w:r w:rsidRPr="00E133FB">
              <w:rPr>
                <w:rFonts w:ascii="Arial" w:hAnsi="Arial" w:cs="Arial"/>
                <w:sz w:val="22"/>
                <w:szCs w:val="22"/>
              </w:rPr>
              <w:t>i</w:t>
            </w:r>
            <w:r w:rsidR="008E01E4" w:rsidRPr="00E133FB">
              <w:rPr>
                <w:rFonts w:ascii="Arial" w:hAnsi="Arial" w:cs="Arial"/>
                <w:sz w:val="22"/>
                <w:szCs w:val="22"/>
              </w:rPr>
              <w:t>nkalvningsålder</w:t>
            </w:r>
            <w:proofErr w:type="spellEnd"/>
            <w:r w:rsidRPr="00E133FB">
              <w:rPr>
                <w:rFonts w:ascii="Arial" w:hAnsi="Arial" w:cs="Arial"/>
                <w:sz w:val="22"/>
                <w:szCs w:val="22"/>
              </w:rPr>
              <w:t xml:space="preserve"> – effekt på miljö och ekonomi</w:t>
            </w:r>
            <w:r w:rsidR="008E01E4" w:rsidRPr="00E13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321B2" w14:textId="77777777" w:rsidR="008E01E4" w:rsidRPr="00E133FB" w:rsidRDefault="008E01E4" w:rsidP="00E133FB">
            <w:pPr>
              <w:pStyle w:val="Rubrik3"/>
              <w:numPr>
                <w:ilvl w:val="0"/>
                <w:numId w:val="32"/>
              </w:numPr>
              <w:shd w:val="clear" w:color="auto" w:fill="FFFFFF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E133FB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Har du räknat</w:t>
            </w:r>
            <w:r w:rsidR="004F5EAC" w:rsidRPr="00E133FB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: </w:t>
            </w:r>
            <w:r w:rsidR="00E133FB" w:rsidRPr="00E133FB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Miljöåtgärder som är bra för ekonomi på din mjölkgård</w:t>
            </w:r>
          </w:p>
          <w:p w14:paraId="36009FC1" w14:textId="77777777" w:rsidR="00E133FB" w:rsidRPr="00E133FB" w:rsidRDefault="00E133FB" w:rsidP="00E133FB">
            <w:pPr>
              <w:rPr>
                <w:sz w:val="22"/>
                <w:szCs w:val="22"/>
              </w:rPr>
            </w:pPr>
          </w:p>
          <w:p w14:paraId="50FD6CC7" w14:textId="77777777" w:rsidR="003E18DC" w:rsidRPr="00E133FB" w:rsidRDefault="00187A91" w:rsidP="008E01E4">
            <w:pPr>
              <w:numPr>
                <w:ilvl w:val="0"/>
                <w:numId w:val="32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Prenumerera på Greppa Nyhetsbrev: http://www.greppa.nu/vara-tjanster/prenumerera.html</w:t>
            </w:r>
          </w:p>
        </w:tc>
      </w:tr>
    </w:tbl>
    <w:tbl>
      <w:tblPr>
        <w:tblpPr w:leftFromText="141" w:rightFromText="141" w:vertAnchor="page" w:horzAnchor="margin" w:tblpY="2674"/>
        <w:tblW w:w="14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19"/>
        <w:gridCol w:w="4536"/>
      </w:tblGrid>
      <w:tr w:rsidR="0036596D" w14:paraId="3C4CAA26" w14:textId="77777777" w:rsidTr="0064734F">
        <w:trPr>
          <w:cantSplit/>
          <w:trHeight w:val="2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15A1B191" w14:textId="77777777" w:rsidR="0036596D" w:rsidRPr="00E133FB" w:rsidRDefault="0036596D" w:rsidP="00505C64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3F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Efter besöket, krav på dokumentation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7725BC1F" w14:textId="77777777" w:rsidR="0036596D" w:rsidRPr="00E133FB" w:rsidRDefault="0036596D" w:rsidP="00505C64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3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Registrering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7DAEF728" w14:textId="77777777" w:rsidR="0036596D" w:rsidRPr="00E133FB" w:rsidRDefault="0036596D" w:rsidP="00505C64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3FB">
              <w:rPr>
                <w:rFonts w:ascii="Arial" w:hAnsi="Arial" w:cs="Arial"/>
                <w:b/>
                <w:bCs/>
                <w:sz w:val="24"/>
                <w:szCs w:val="24"/>
              </w:rPr>
              <w:t>Uppföljning</w:t>
            </w:r>
          </w:p>
        </w:tc>
      </w:tr>
      <w:tr w:rsidR="0036596D" w:rsidRPr="00E133FB" w14:paraId="3D98FB6D" w14:textId="77777777" w:rsidTr="0064734F">
        <w:trPr>
          <w:cantSplit/>
          <w:trHeight w:val="745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84DF1" w14:textId="77777777" w:rsidR="008E01E4" w:rsidRPr="00E133FB" w:rsidRDefault="008E01E4" w:rsidP="008E01E4">
            <w:pPr>
              <w:pStyle w:val="Rubrik1"/>
              <w:spacing w:before="0" w:after="0" w:line="276" w:lineRule="auto"/>
              <w:rPr>
                <w:b w:val="0"/>
                <w:sz w:val="22"/>
                <w:szCs w:val="22"/>
              </w:rPr>
            </w:pPr>
            <w:r w:rsidRPr="00E133FB">
              <w:rPr>
                <w:b w:val="0"/>
                <w:kern w:val="0"/>
                <w:sz w:val="22"/>
                <w:szCs w:val="22"/>
              </w:rPr>
              <w:t xml:space="preserve">Kontrollera </w:t>
            </w:r>
            <w:r w:rsidRPr="00E133FB">
              <w:rPr>
                <w:b w:val="0"/>
                <w:sz w:val="22"/>
                <w:szCs w:val="22"/>
              </w:rPr>
              <w:t>krav på dokumentation i modulbeskrivningen:</w:t>
            </w:r>
          </w:p>
          <w:p w14:paraId="79430418" w14:textId="77777777" w:rsidR="008E01E4" w:rsidRPr="00E133FB" w:rsidRDefault="008E01E4" w:rsidP="008E01E4">
            <w:pPr>
              <w:numPr>
                <w:ilvl w:val="0"/>
                <w:numId w:val="33"/>
              </w:numPr>
              <w:tabs>
                <w:tab w:val="left" w:pos="567"/>
              </w:tabs>
              <w:spacing w:after="4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Rådgivningsdokument med EU-flagga!</w:t>
            </w:r>
          </w:p>
          <w:p w14:paraId="1B00FBFD" w14:textId="77777777" w:rsidR="008E01E4" w:rsidRPr="00E133FB" w:rsidRDefault="00E133FB" w:rsidP="008E01E4">
            <w:pPr>
              <w:numPr>
                <w:ilvl w:val="0"/>
                <w:numId w:val="33"/>
              </w:num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 xml:space="preserve">Nuvarande analys på grovfodret </w:t>
            </w:r>
            <w:r w:rsidR="008E01E4" w:rsidRPr="00E133FB">
              <w:rPr>
                <w:rFonts w:ascii="Arial" w:hAnsi="Arial" w:cs="Arial"/>
                <w:sz w:val="22"/>
                <w:szCs w:val="22"/>
              </w:rPr>
              <w:t xml:space="preserve">avseende </w:t>
            </w:r>
            <w:proofErr w:type="spellStart"/>
            <w:r w:rsidR="008E01E4" w:rsidRPr="00E133FB">
              <w:rPr>
                <w:rFonts w:ascii="Arial" w:hAnsi="Arial" w:cs="Arial"/>
                <w:sz w:val="22"/>
                <w:szCs w:val="22"/>
              </w:rPr>
              <w:t>ts</w:t>
            </w:r>
            <w:proofErr w:type="spellEnd"/>
            <w:r w:rsidR="008E01E4" w:rsidRPr="00E133FB">
              <w:rPr>
                <w:rFonts w:ascii="Arial" w:hAnsi="Arial" w:cs="Arial"/>
                <w:sz w:val="22"/>
                <w:szCs w:val="22"/>
              </w:rPr>
              <w:t xml:space="preserve">-halt, energi, råprotein, NDF, kalium, samt stärkelse för majs och </w:t>
            </w:r>
            <w:proofErr w:type="spellStart"/>
            <w:r w:rsidR="008E01E4" w:rsidRPr="00E133FB">
              <w:rPr>
                <w:rFonts w:ascii="Arial" w:hAnsi="Arial" w:cs="Arial"/>
                <w:sz w:val="22"/>
                <w:szCs w:val="22"/>
              </w:rPr>
              <w:t>helsäd</w:t>
            </w:r>
            <w:proofErr w:type="spellEnd"/>
            <w:r w:rsidR="008E01E4" w:rsidRPr="00E13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CFE8B6" w14:textId="77777777" w:rsidR="008E01E4" w:rsidRPr="00E133FB" w:rsidRDefault="008E01E4" w:rsidP="008E01E4">
            <w:pPr>
              <w:numPr>
                <w:ilvl w:val="0"/>
                <w:numId w:val="33"/>
              </w:num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 xml:space="preserve">Målbeskrivning för önskad grovfoderkvalitet avseende </w:t>
            </w:r>
            <w:proofErr w:type="spellStart"/>
            <w:r w:rsidRPr="00E133FB">
              <w:rPr>
                <w:rFonts w:ascii="Arial" w:hAnsi="Arial" w:cs="Arial"/>
                <w:sz w:val="22"/>
                <w:szCs w:val="22"/>
              </w:rPr>
              <w:t>ts</w:t>
            </w:r>
            <w:proofErr w:type="spellEnd"/>
            <w:r w:rsidRPr="00E133FB">
              <w:rPr>
                <w:rFonts w:ascii="Arial" w:hAnsi="Arial" w:cs="Arial"/>
                <w:sz w:val="22"/>
                <w:szCs w:val="22"/>
              </w:rPr>
              <w:t xml:space="preserve">-halt, energi, råprotein, NDF, kalium, samt stärkelse för majs och </w:t>
            </w:r>
            <w:proofErr w:type="spellStart"/>
            <w:r w:rsidRPr="00E133FB">
              <w:rPr>
                <w:rFonts w:ascii="Arial" w:hAnsi="Arial" w:cs="Arial"/>
                <w:sz w:val="22"/>
                <w:szCs w:val="22"/>
              </w:rPr>
              <w:t>helsäd</w:t>
            </w:r>
            <w:proofErr w:type="spellEnd"/>
            <w:r w:rsidRPr="00E13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1F52C1" w14:textId="77777777" w:rsidR="008E01E4" w:rsidRPr="00E133FB" w:rsidRDefault="008E01E4" w:rsidP="008E01E4">
            <w:pPr>
              <w:numPr>
                <w:ilvl w:val="0"/>
                <w:numId w:val="33"/>
              </w:numPr>
              <w:tabs>
                <w:tab w:val="left" w:pos="567"/>
              </w:tabs>
              <w:spacing w:after="4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Kommentarer till dagens foderstater och produktionsdata utifrån identifierade problem med fokus på växtnäringsförluster och klimatpåverkan.</w:t>
            </w:r>
          </w:p>
          <w:p w14:paraId="6AB67846" w14:textId="77777777" w:rsidR="008E01E4" w:rsidRPr="00E133FB" w:rsidRDefault="008E01E4" w:rsidP="008E01E4">
            <w:pPr>
              <w:numPr>
                <w:ilvl w:val="0"/>
                <w:numId w:val="33"/>
              </w:numPr>
              <w:tabs>
                <w:tab w:val="left" w:pos="567"/>
              </w:tabs>
              <w:spacing w:after="4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Förslag på förändrad foderstat för minst tre avkastningsnivåer, där råprotein och fosfor redovisas och jämförs med nuvarande utfodring.</w:t>
            </w:r>
          </w:p>
          <w:p w14:paraId="7530FE2D" w14:textId="77777777" w:rsidR="008E01E4" w:rsidRPr="00E133FB" w:rsidRDefault="008E01E4" w:rsidP="008E01E4">
            <w:pPr>
              <w:pStyle w:val="Liststycke"/>
              <w:numPr>
                <w:ilvl w:val="1"/>
                <w:numId w:val="37"/>
              </w:numPr>
              <w:tabs>
                <w:tab w:val="left" w:pos="567"/>
              </w:tabs>
              <w:spacing w:after="12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Kommentarer på hur förslagen påverkar klimatet</w:t>
            </w:r>
          </w:p>
          <w:p w14:paraId="73940200" w14:textId="77777777" w:rsidR="008E01E4" w:rsidRPr="00E133FB" w:rsidRDefault="008E01E4" w:rsidP="008E01E4">
            <w:pPr>
              <w:pStyle w:val="Liststycke"/>
              <w:numPr>
                <w:ilvl w:val="1"/>
                <w:numId w:val="37"/>
              </w:numPr>
              <w:tabs>
                <w:tab w:val="left" w:pos="567"/>
              </w:tabs>
              <w:spacing w:after="12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Kommentarer på hur förslagen påverkar gårdens lönsamhet</w:t>
            </w:r>
          </w:p>
          <w:p w14:paraId="101DAB5F" w14:textId="77777777" w:rsidR="0036596D" w:rsidRPr="00E133FB" w:rsidRDefault="008E01E4" w:rsidP="008E01E4">
            <w:pPr>
              <w:numPr>
                <w:ilvl w:val="0"/>
                <w:numId w:val="33"/>
              </w:numPr>
              <w:tabs>
                <w:tab w:val="left" w:pos="567"/>
              </w:tabs>
              <w:spacing w:after="4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Följ upp rådgivningsplanen och revidera den om det är aktuellt.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4083E" w14:textId="77777777" w:rsidR="008E01E4" w:rsidRPr="00E133FB" w:rsidRDefault="008E01E4" w:rsidP="008E01E4">
            <w:p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Registrera rådgivningen i GNW-</w:t>
            </w:r>
            <w:proofErr w:type="spellStart"/>
            <w:r w:rsidRPr="00E133FB">
              <w:rPr>
                <w:rFonts w:ascii="Arial" w:hAnsi="Arial" w:cs="Arial"/>
                <w:sz w:val="22"/>
                <w:szCs w:val="22"/>
              </w:rPr>
              <w:t>adm</w:t>
            </w:r>
            <w:proofErr w:type="spellEnd"/>
          </w:p>
          <w:p w14:paraId="15FD1D39" w14:textId="77777777" w:rsidR="008E01E4" w:rsidRPr="00E133FB" w:rsidRDefault="008E01E4" w:rsidP="008E01E4">
            <w:pPr>
              <w:pStyle w:val="Liststycke"/>
              <w:numPr>
                <w:ilvl w:val="0"/>
                <w:numId w:val="33"/>
              </w:num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Administration Obs! Numera först när du kontaktat gården för uppföljande frågor.</w:t>
            </w:r>
          </w:p>
          <w:p w14:paraId="2A56E05C" w14:textId="77777777" w:rsidR="008E01E4" w:rsidRPr="00E133FB" w:rsidRDefault="008E01E4" w:rsidP="008E01E4">
            <w:pPr>
              <w:numPr>
                <w:ilvl w:val="0"/>
                <w:numId w:val="33"/>
              </w:num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Skriv in nuvarande analys på förstaskörden eller fler grovfoder.</w:t>
            </w:r>
          </w:p>
          <w:p w14:paraId="61E9FC4A" w14:textId="77777777" w:rsidR="008E01E4" w:rsidRPr="00E133FB" w:rsidRDefault="008E01E4" w:rsidP="008E01E4">
            <w:pPr>
              <w:numPr>
                <w:ilvl w:val="0"/>
                <w:numId w:val="33"/>
              </w:num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Skriv in målbeskrivning för önskad kvalitet på förstaskörden eller fler grovfoder.</w:t>
            </w:r>
          </w:p>
          <w:p w14:paraId="68809F09" w14:textId="77777777" w:rsidR="008E01E4" w:rsidRPr="00E133FB" w:rsidRDefault="008E01E4" w:rsidP="008E01E4">
            <w:pPr>
              <w:pStyle w:val="Liststycke"/>
              <w:numPr>
                <w:ilvl w:val="0"/>
                <w:numId w:val="33"/>
              </w:num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Ange råproteinhalten och fosfordifferensen för en medelmjölkande ko i dagens foderstat och för föreslagen foderstat.</w:t>
            </w:r>
          </w:p>
          <w:p w14:paraId="29621BA6" w14:textId="77777777" w:rsidR="0036316D" w:rsidRPr="00E133FB" w:rsidRDefault="008E01E4" w:rsidP="008E01E4">
            <w:pPr>
              <w:pStyle w:val="Liststycke"/>
              <w:numPr>
                <w:ilvl w:val="0"/>
                <w:numId w:val="33"/>
              </w:num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Om rådgivningsplanen och/eller bakgrundsbeskrivningen har ändrats ska det registreras.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B810D" w14:textId="77777777" w:rsidR="008E01E4" w:rsidRPr="00E133FB" w:rsidRDefault="008E01E4" w:rsidP="00E133FB">
            <w:p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Kontakta lantbrukaren efter besöket</w:t>
            </w:r>
          </w:p>
          <w:p w14:paraId="2122B015" w14:textId="77777777" w:rsidR="008E01E4" w:rsidRPr="00E133FB" w:rsidRDefault="008E01E4" w:rsidP="008E01E4">
            <w:pPr>
              <w:pStyle w:val="Rubrik2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E133FB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Om det är aktuellt med vidare rådgivning inom andra moduler kontaktar du aktuell rådgivare. Följ upp ditt rådgivningsbesök hos lantbrukaren med en telefonkontakt eller med ett nytt besök. </w:t>
            </w:r>
          </w:p>
          <w:p w14:paraId="4AC9DFBC" w14:textId="77777777" w:rsidR="0036596D" w:rsidRPr="00E133FB" w:rsidRDefault="0036596D" w:rsidP="00505C64">
            <w:p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F24D0E" w14:textId="77777777" w:rsidR="0036596D" w:rsidRPr="00E133FB" w:rsidRDefault="0036596D" w:rsidP="0064734F">
      <w:pPr>
        <w:pStyle w:val="Rubrik1"/>
        <w:rPr>
          <w:rFonts w:ascii="Times New Roman" w:hAnsi="Times New Roman" w:cs="Times New Roman"/>
          <w:sz w:val="22"/>
          <w:szCs w:val="22"/>
        </w:rPr>
      </w:pPr>
    </w:p>
    <w:sectPr w:rsidR="0036596D" w:rsidRPr="00E133FB" w:rsidSect="0036596D">
      <w:headerReference w:type="default" r:id="rId7"/>
      <w:pgSz w:w="16840" w:h="11907" w:orient="landscape" w:code="9"/>
      <w:pgMar w:top="709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F52D" w14:textId="77777777" w:rsidR="00505C64" w:rsidRDefault="00505C64" w:rsidP="00505C64">
      <w:r>
        <w:separator/>
      </w:r>
    </w:p>
  </w:endnote>
  <w:endnote w:type="continuationSeparator" w:id="0">
    <w:p w14:paraId="4BCF818E" w14:textId="77777777" w:rsidR="00505C64" w:rsidRDefault="00505C64" w:rsidP="0050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67C5" w14:textId="77777777" w:rsidR="00505C64" w:rsidRDefault="00505C64" w:rsidP="00505C64">
      <w:r>
        <w:separator/>
      </w:r>
    </w:p>
  </w:footnote>
  <w:footnote w:type="continuationSeparator" w:id="0">
    <w:p w14:paraId="1BA7AD5A" w14:textId="77777777" w:rsidR="00505C64" w:rsidRDefault="00505C64" w:rsidP="0050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1316" w14:textId="77777777" w:rsidR="00505C64" w:rsidRDefault="00505C64" w:rsidP="00505C64">
    <w:pPr>
      <w:pStyle w:val="Sidhuvud"/>
      <w:tabs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43B67" wp14:editId="0377B44A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4" name="Bild 1" descr="Greppa_NaÌˆringen_logotyp_CMYK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ppa_NaÌˆringen_logotyp_CMYK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  <w:r>
      <w:rPr>
        <w:sz w:val="22"/>
        <w:szCs w:val="22"/>
      </w:rPr>
      <w:tab/>
      <w:t xml:space="preserve">Sida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4734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(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64734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)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noProof/>
        <w:sz w:val="22"/>
        <w:szCs w:val="22"/>
      </w:rPr>
      <w:drawing>
        <wp:inline distT="0" distB="0" distL="0" distR="0" wp14:anchorId="224C3481" wp14:editId="6087067D">
          <wp:extent cx="885825" cy="847725"/>
          <wp:effectExtent l="0" t="0" r="9525" b="952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162C73" w14:textId="0F36FD8A" w:rsidR="00505C64" w:rsidRPr="00505C64" w:rsidRDefault="00505C64" w:rsidP="00505C64">
    <w:pPr>
      <w:pStyle w:val="Sidhuvud"/>
      <w:ind w:left="-426"/>
      <w:rPr>
        <w:sz w:val="18"/>
      </w:rPr>
    </w:pPr>
    <w:r>
      <w:rPr>
        <w:sz w:val="22"/>
        <w:szCs w:val="22"/>
      </w:rPr>
      <w:tab/>
    </w:r>
    <w:r>
      <w:rPr>
        <w:sz w:val="22"/>
        <w:szCs w:val="22"/>
      </w:rPr>
      <w:tab/>
      <w:t>20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DATE \@ "yy-MM-dd" </w:instrText>
    </w:r>
    <w:r>
      <w:rPr>
        <w:sz w:val="22"/>
        <w:szCs w:val="22"/>
      </w:rPr>
      <w:fldChar w:fldCharType="separate"/>
    </w:r>
    <w:r w:rsidR="00685729">
      <w:rPr>
        <w:noProof/>
        <w:sz w:val="22"/>
        <w:szCs w:val="22"/>
      </w:rPr>
      <w:t>23-04-27</w:t>
    </w:r>
    <w:r>
      <w:rPr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1DB4228D" w14:textId="77777777" w:rsidR="00505C64" w:rsidRDefault="00505C6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D19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39C327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6C3167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DE37D9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EDB276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1C01C2A"/>
    <w:multiLevelType w:val="hybridMultilevel"/>
    <w:tmpl w:val="711A7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F00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1BC548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289B0927"/>
    <w:multiLevelType w:val="singleLevel"/>
    <w:tmpl w:val="26D8AE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8109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DEC00BE"/>
    <w:multiLevelType w:val="hybridMultilevel"/>
    <w:tmpl w:val="535EC5C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0447F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35B5520"/>
    <w:multiLevelType w:val="singleLevel"/>
    <w:tmpl w:val="26D8A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B858D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0607E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033358F"/>
    <w:multiLevelType w:val="hybridMultilevel"/>
    <w:tmpl w:val="1EAAB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5A4D22"/>
    <w:multiLevelType w:val="hybridMultilevel"/>
    <w:tmpl w:val="3B580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805BC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A211D7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DF74E81"/>
    <w:multiLevelType w:val="hybridMultilevel"/>
    <w:tmpl w:val="47F86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5778F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FC5039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0E5343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541206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55CF32D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56682C0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36E33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3C9710E"/>
    <w:multiLevelType w:val="multilevel"/>
    <w:tmpl w:val="A2F0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C57D8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6436D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F962880"/>
    <w:multiLevelType w:val="multilevel"/>
    <w:tmpl w:val="A2F0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92782C"/>
    <w:multiLevelType w:val="singleLevel"/>
    <w:tmpl w:val="361AE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67B287E"/>
    <w:multiLevelType w:val="singleLevel"/>
    <w:tmpl w:val="26D8AE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70160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7EB53227"/>
    <w:multiLevelType w:val="hybridMultilevel"/>
    <w:tmpl w:val="41A60BE8"/>
    <w:lvl w:ilvl="0" w:tplc="041D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2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  <w:szCs w:val="72"/>
        </w:rPr>
      </w:lvl>
    </w:lvlOverride>
  </w:num>
  <w:num w:numId="4">
    <w:abstractNumId w:val="21"/>
  </w:num>
  <w:num w:numId="5">
    <w:abstractNumId w:val="14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7">
    <w:abstractNumId w:val="5"/>
  </w:num>
  <w:num w:numId="8">
    <w:abstractNumId w:val="30"/>
  </w:num>
  <w:num w:numId="9">
    <w:abstractNumId w:val="1"/>
  </w:num>
  <w:num w:numId="10">
    <w:abstractNumId w:val="23"/>
  </w:num>
  <w:num w:numId="11">
    <w:abstractNumId w:val="15"/>
  </w:num>
  <w:num w:numId="12">
    <w:abstractNumId w:val="7"/>
  </w:num>
  <w:num w:numId="13">
    <w:abstractNumId w:val="29"/>
  </w:num>
  <w:num w:numId="14">
    <w:abstractNumId w:val="13"/>
  </w:num>
  <w:num w:numId="15">
    <w:abstractNumId w:val="4"/>
  </w:num>
  <w:num w:numId="16">
    <w:abstractNumId w:val="27"/>
  </w:num>
  <w:num w:numId="17">
    <w:abstractNumId w:val="32"/>
  </w:num>
  <w:num w:numId="18">
    <w:abstractNumId w:val="18"/>
  </w:num>
  <w:num w:numId="19">
    <w:abstractNumId w:val="12"/>
  </w:num>
  <w:num w:numId="20">
    <w:abstractNumId w:val="33"/>
  </w:num>
  <w:num w:numId="21">
    <w:abstractNumId w:val="22"/>
  </w:num>
  <w:num w:numId="22">
    <w:abstractNumId w:val="10"/>
  </w:num>
  <w:num w:numId="23">
    <w:abstractNumId w:val="19"/>
  </w:num>
  <w:num w:numId="24">
    <w:abstractNumId w:val="2"/>
  </w:num>
  <w:num w:numId="25">
    <w:abstractNumId w:val="26"/>
  </w:num>
  <w:num w:numId="26">
    <w:abstractNumId w:val="24"/>
  </w:num>
  <w:num w:numId="27">
    <w:abstractNumId w:val="26"/>
  </w:num>
  <w:num w:numId="28">
    <w:abstractNumId w:val="9"/>
  </w:num>
  <w:num w:numId="29">
    <w:abstractNumId w:val="3"/>
  </w:num>
  <w:num w:numId="30">
    <w:abstractNumId w:val="35"/>
  </w:num>
  <w:num w:numId="31">
    <w:abstractNumId w:val="17"/>
  </w:num>
  <w:num w:numId="32">
    <w:abstractNumId w:val="16"/>
  </w:num>
  <w:num w:numId="33">
    <w:abstractNumId w:val="20"/>
  </w:num>
  <w:num w:numId="34">
    <w:abstractNumId w:val="11"/>
  </w:num>
  <w:num w:numId="35">
    <w:abstractNumId w:val="6"/>
  </w:num>
  <w:num w:numId="36">
    <w:abstractNumId w:val="2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6D"/>
    <w:rsid w:val="000162C4"/>
    <w:rsid w:val="00033589"/>
    <w:rsid w:val="000813B0"/>
    <w:rsid w:val="000C54CA"/>
    <w:rsid w:val="000F2577"/>
    <w:rsid w:val="001436FA"/>
    <w:rsid w:val="0018331D"/>
    <w:rsid w:val="00187A91"/>
    <w:rsid w:val="00192B72"/>
    <w:rsid w:val="00231479"/>
    <w:rsid w:val="00252285"/>
    <w:rsid w:val="00263912"/>
    <w:rsid w:val="003336D0"/>
    <w:rsid w:val="0036316D"/>
    <w:rsid w:val="0036596D"/>
    <w:rsid w:val="003E18DC"/>
    <w:rsid w:val="00470830"/>
    <w:rsid w:val="004C21AB"/>
    <w:rsid w:val="004F5EAC"/>
    <w:rsid w:val="00505C64"/>
    <w:rsid w:val="005A7728"/>
    <w:rsid w:val="0064734F"/>
    <w:rsid w:val="00685729"/>
    <w:rsid w:val="0073201B"/>
    <w:rsid w:val="00760B41"/>
    <w:rsid w:val="00767341"/>
    <w:rsid w:val="00774D8C"/>
    <w:rsid w:val="007F1166"/>
    <w:rsid w:val="00883BD0"/>
    <w:rsid w:val="008E01E4"/>
    <w:rsid w:val="00957CF6"/>
    <w:rsid w:val="0096321E"/>
    <w:rsid w:val="009E2A17"/>
    <w:rsid w:val="009E62AA"/>
    <w:rsid w:val="009F15F5"/>
    <w:rsid w:val="00A1151F"/>
    <w:rsid w:val="00A35900"/>
    <w:rsid w:val="00B12DC0"/>
    <w:rsid w:val="00B4571E"/>
    <w:rsid w:val="00BB1442"/>
    <w:rsid w:val="00C22CC9"/>
    <w:rsid w:val="00C92388"/>
    <w:rsid w:val="00DC50FE"/>
    <w:rsid w:val="00E133FB"/>
    <w:rsid w:val="00ED7927"/>
    <w:rsid w:val="00F32FC1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7B407"/>
  <w15:docId w15:val="{4DE35101-22B9-4D41-8A15-08CB1C0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E01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3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nk">
    <w:name w:val="Hyperlink"/>
    <w:basedOn w:val="Standardstycketeckensnitt"/>
    <w:uiPriority w:val="99"/>
    <w:rPr>
      <w:rFonts w:ascii="Times New Roman" w:hAnsi="Times New Roman"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cs="Times New Roman"/>
    </w:rPr>
  </w:style>
  <w:style w:type="paragraph" w:styleId="Sidhuvud">
    <w:name w:val="header"/>
    <w:basedOn w:val="Normal"/>
    <w:link w:val="SidhuvudChar"/>
    <w:unhideWhenUsed/>
    <w:rsid w:val="00505C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5C64"/>
    <w:rPr>
      <w:rFonts w:ascii="Times New Roman" w:hAnsi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505C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05C64"/>
    <w:rPr>
      <w:rFonts w:ascii="Times New Roman" w:hAnsi="Times New Roman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E0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33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22C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2CC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2CC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2C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2CC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3019</Characters>
  <Application>Microsoft Office Word</Application>
  <DocSecurity>4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Kokbok till växtnäringsbalans</vt:lpstr>
    </vt:vector>
  </TitlesOfParts>
  <Company>Länsstyrelsen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Kokbok till växtnäringsbalans</dc:title>
  <dc:creator>Pre-Installed User</dc:creator>
  <cp:lastModifiedBy>Lis Eriksson</cp:lastModifiedBy>
  <cp:revision>2</cp:revision>
  <cp:lastPrinted>2009-11-24T12:52:00Z</cp:lastPrinted>
  <dcterms:created xsi:type="dcterms:W3CDTF">2023-04-27T12:31:00Z</dcterms:created>
  <dcterms:modified xsi:type="dcterms:W3CDTF">2023-04-27T12:31:00Z</dcterms:modified>
</cp:coreProperties>
</file>