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45660C" w14:textId="77777777" w:rsidR="009A25B6" w:rsidRDefault="00D03041" w:rsidP="00DC249A">
      <w:pPr>
        <w:pStyle w:val="Dokumenttyp"/>
        <w:sectPr w:rsidR="009A25B6" w:rsidSect="00833F21">
          <w:headerReference w:type="even" r:id="rId7"/>
          <w:headerReference w:type="default" r:id="rId8"/>
          <w:footerReference w:type="even" r:id="rId9"/>
          <w:footerReference w:type="default" r:id="rId10"/>
          <w:headerReference w:type="first" r:id="rId11"/>
          <w:footerReference w:type="first" r:id="rId12"/>
          <w:pgSz w:w="11906" w:h="16838"/>
          <w:pgMar w:top="964" w:right="2552" w:bottom="1418" w:left="1985" w:header="709" w:footer="709" w:gutter="0"/>
          <w:cols w:space="708"/>
          <w:titlePg/>
          <w:docGrid w:linePitch="360"/>
        </w:sectPr>
      </w:pPr>
      <w:r w:rsidRPr="00D03041">
        <w:rPr>
          <w:rFonts w:ascii="Times New Roman" w:eastAsia="Times New Roman" w:hAnsi="Times New Roman" w:cs="Times New Roman"/>
          <w:noProof/>
          <w:sz w:val="24"/>
          <w:lang w:eastAsia="sv-SE"/>
        </w:rPr>
        <w:drawing>
          <wp:anchor distT="0" distB="0" distL="114300" distR="114300" simplePos="0" relativeHeight="251658240" behindDoc="0" locked="0" layoutInCell="1" allowOverlap="1" wp14:anchorId="7300C899" wp14:editId="001C8E98">
            <wp:simplePos x="0" y="0"/>
            <wp:positionH relativeFrom="margin">
              <wp:align>left</wp:align>
            </wp:positionH>
            <wp:positionV relativeFrom="page">
              <wp:posOffset>619125</wp:posOffset>
            </wp:positionV>
            <wp:extent cx="1409700" cy="445298"/>
            <wp:effectExtent l="0" t="0" r="0" b="0"/>
            <wp:wrapNone/>
            <wp:docPr id="10" name="Bildobjekt 10" descr="C:\Users\uwil\Pictures\RGB_Greppa-Naringen_Logo_Liggande_Bla-5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uwil\Pictures\RGB_Greppa-Naringen_Logo_Liggande_Bla-500.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425129" cy="450172"/>
                    </a:xfrm>
                    <a:prstGeom prst="rect">
                      <a:avLst/>
                    </a:prstGeom>
                    <a:noFill/>
                    <a:ln>
                      <a:noFill/>
                    </a:ln>
                  </pic:spPr>
                </pic:pic>
              </a:graphicData>
            </a:graphic>
            <wp14:sizeRelH relativeFrom="margin">
              <wp14:pctWidth>0</wp14:pctWidth>
            </wp14:sizeRelH>
            <wp14:sizeRelV relativeFrom="margin">
              <wp14:pctHeight>0</wp14:pctHeight>
            </wp14:sizeRelV>
          </wp:anchor>
        </w:drawing>
      </w:r>
      <w:sdt>
        <w:sdtPr>
          <w:id w:val="-186605392"/>
          <w:placeholder>
            <w:docPart w:val="0A98793B876141449DEEE9C312704F86"/>
          </w:placeholder>
          <w:text/>
        </w:sdtPr>
        <w:sdtEndPr/>
        <w:sdtContent>
          <w:r w:rsidR="00BB0EEF">
            <w:t>Rådgivningsbrev</w:t>
          </w:r>
        </w:sdtContent>
      </w:sdt>
    </w:p>
    <w:p w14:paraId="5468C941" w14:textId="77777777" w:rsidR="00DC249A" w:rsidRDefault="00DC249A" w:rsidP="00DC249A">
      <w:pPr>
        <w:pStyle w:val="Dokumenttyp"/>
      </w:pPr>
    </w:p>
    <w:p w14:paraId="52FD95DC" w14:textId="77777777" w:rsidR="009A25B6" w:rsidRDefault="009A25B6" w:rsidP="009A25B6">
      <w:pPr>
        <w:pStyle w:val="Infoisidhuvud"/>
      </w:pPr>
      <w:r>
        <w:t>Besöksdatum</w:t>
      </w:r>
    </w:p>
    <w:sdt>
      <w:sdtPr>
        <w:alias w:val="Datum"/>
        <w:tag w:val="showInPanel"/>
        <w:id w:val="-208957921"/>
        <w:placeholder>
          <w:docPart w:val="1D78E01EFA10465988E76A9BF5538111"/>
        </w:placeholder>
        <w:showingPlcHdr/>
        <w:date>
          <w:dateFormat w:val="yyyy-MM-dd"/>
          <w:lid w:val="sv-SE"/>
          <w:storeMappedDataAs w:val="dateTime"/>
          <w:calendar w:val="gregorian"/>
        </w:date>
      </w:sdtPr>
      <w:sdtEndPr/>
      <w:sdtContent>
        <w:p w14:paraId="656AEB31" w14:textId="77777777" w:rsidR="00E23BB4" w:rsidRDefault="002E79B5" w:rsidP="009A25B6">
          <w:pPr>
            <w:pStyle w:val="Infoisidhuvud"/>
          </w:pPr>
          <w:r>
            <w:rPr>
              <w:rStyle w:val="Platshllartext"/>
            </w:rPr>
            <w:t>A</w:t>
          </w:r>
          <w:r w:rsidR="00E23BB4" w:rsidRPr="006B39AF">
            <w:rPr>
              <w:rStyle w:val="Platshllartext"/>
            </w:rPr>
            <w:t>nge datum</w:t>
          </w:r>
        </w:p>
      </w:sdtContent>
    </w:sdt>
    <w:p w14:paraId="51CDA193" w14:textId="77777777" w:rsidR="00D03041" w:rsidRDefault="002F20CB" w:rsidP="00D03041">
      <w:pPr>
        <w:pStyle w:val="Infoisidhuvud"/>
      </w:pPr>
      <w:r>
        <w:br w:type="column"/>
      </w:r>
    </w:p>
    <w:p w14:paraId="58BC5805" w14:textId="77777777" w:rsidR="00FA66AD" w:rsidRDefault="00756A91" w:rsidP="00D03041">
      <w:pPr>
        <w:pStyle w:val="Infoisidhuvud"/>
      </w:pPr>
      <w:r>
        <w:t>Kund</w:t>
      </w:r>
      <w:r w:rsidR="009A25B6">
        <w:t>nummer</w:t>
      </w:r>
    </w:p>
    <w:sdt>
      <w:sdtPr>
        <w:alias w:val="Kundnummer"/>
        <w:tag w:val="showInPanel"/>
        <w:id w:val="1904406938"/>
        <w:placeholder>
          <w:docPart w:val="56833C89DB8944BAAE80F19AF2DFDBCC"/>
        </w:placeholder>
        <w:showingPlcHdr/>
        <w:text/>
      </w:sdtPr>
      <w:sdtEndPr/>
      <w:sdtContent>
        <w:p w14:paraId="4C89ACEE" w14:textId="77777777" w:rsidR="002E79B5" w:rsidRDefault="002E79B5" w:rsidP="009A25B6">
          <w:pPr>
            <w:pStyle w:val="Infoisidhuvud"/>
          </w:pPr>
          <w:r>
            <w:rPr>
              <w:rStyle w:val="Platshllartext"/>
            </w:rPr>
            <w:t>A</w:t>
          </w:r>
          <w:r w:rsidRPr="00D0304F">
            <w:rPr>
              <w:rStyle w:val="Platshllartext"/>
            </w:rPr>
            <w:t xml:space="preserve">nge </w:t>
          </w:r>
          <w:r>
            <w:rPr>
              <w:rStyle w:val="Platshllartext"/>
            </w:rPr>
            <w:t>SAM-nummer</w:t>
          </w:r>
        </w:p>
      </w:sdtContent>
    </w:sdt>
    <w:p w14:paraId="58BBFCA1" w14:textId="77777777" w:rsidR="009A25B6" w:rsidRDefault="009A25B6" w:rsidP="009A25B6">
      <w:pPr>
        <w:pStyle w:val="Infoisidhuvud"/>
        <w:sectPr w:rsidR="009A25B6" w:rsidSect="002F20CB">
          <w:type w:val="continuous"/>
          <w:pgSz w:w="11906" w:h="16838"/>
          <w:pgMar w:top="1418" w:right="1418" w:bottom="1418" w:left="6237" w:header="709" w:footer="709" w:gutter="0"/>
          <w:cols w:num="2" w:space="624" w:equalWidth="0">
            <w:col w:w="1771" w:space="624"/>
            <w:col w:w="1856"/>
          </w:cols>
          <w:titlePg/>
          <w:docGrid w:linePitch="360"/>
        </w:sectPr>
      </w:pPr>
    </w:p>
    <w:p w14:paraId="3ED781FB" w14:textId="77777777" w:rsidR="00434A7E" w:rsidRDefault="00C932B4" w:rsidP="0053489C">
      <w:pPr>
        <w:pStyle w:val="Avsndaremottagare"/>
        <w:spacing w:before="400"/>
      </w:pPr>
      <w:sdt>
        <w:sdtPr>
          <w:alias w:val="Avsändare"/>
          <w:tag w:val="usName"/>
          <w:id w:val="15746145"/>
          <w:placeholder>
            <w:docPart w:val="9311A92F5E9B49649ED6A91EE8EE91C2"/>
          </w:placeholder>
          <w:showingPlcHdr/>
          <w:text/>
        </w:sdtPr>
        <w:sdtEndPr/>
        <w:sdtContent>
          <w:r w:rsidR="007676DD">
            <w:rPr>
              <w:rStyle w:val="Platshllartext"/>
            </w:rPr>
            <w:t>Ange rådgivarens namn</w:t>
          </w:r>
        </w:sdtContent>
      </w:sdt>
    </w:p>
    <w:sdt>
      <w:sdtPr>
        <w:alias w:val="Mobil"/>
        <w:tag w:val="usMobil"/>
        <w:id w:val="1143703614"/>
        <w:placeholder>
          <w:docPart w:val="A66AB08D58C74D63A149078FCB6862EF"/>
        </w:placeholder>
        <w:showingPlcHdr/>
        <w:text/>
      </w:sdtPr>
      <w:sdtEndPr/>
      <w:sdtContent>
        <w:p w14:paraId="6CA25DB0" w14:textId="77777777" w:rsidR="00CA442D" w:rsidRDefault="00CA442D" w:rsidP="007676DD">
          <w:pPr>
            <w:pStyle w:val="Avsndaremottagare"/>
          </w:pPr>
          <w:r>
            <w:rPr>
              <w:rStyle w:val="Platshllartext"/>
            </w:rPr>
            <w:t>A</w:t>
          </w:r>
          <w:r w:rsidRPr="00D0304F">
            <w:rPr>
              <w:rStyle w:val="Platshllartext"/>
            </w:rPr>
            <w:t xml:space="preserve">nge </w:t>
          </w:r>
          <w:r>
            <w:rPr>
              <w:rStyle w:val="Platshllartext"/>
            </w:rPr>
            <w:t>mobiltelefon</w:t>
          </w:r>
        </w:p>
      </w:sdtContent>
    </w:sdt>
    <w:sdt>
      <w:sdtPr>
        <w:alias w:val="E-post"/>
        <w:tag w:val="usEpost"/>
        <w:id w:val="-1887181639"/>
        <w:placeholder>
          <w:docPart w:val="AB213088C21F45C6AD7BD90E97881809"/>
        </w:placeholder>
        <w:showingPlcHdr/>
        <w:text/>
      </w:sdtPr>
      <w:sdtEndPr/>
      <w:sdtContent>
        <w:p w14:paraId="2BF10B2C" w14:textId="77777777" w:rsidR="00E37657" w:rsidRDefault="00E37657" w:rsidP="007676DD">
          <w:pPr>
            <w:pStyle w:val="Avsndaremottagare"/>
          </w:pPr>
          <w:r>
            <w:rPr>
              <w:rStyle w:val="Platshllartext"/>
            </w:rPr>
            <w:t>A</w:t>
          </w:r>
          <w:r w:rsidRPr="00D0304F">
            <w:rPr>
              <w:rStyle w:val="Platshllartext"/>
            </w:rPr>
            <w:t xml:space="preserve">nge </w:t>
          </w:r>
          <w:r>
            <w:rPr>
              <w:rStyle w:val="Platshllartext"/>
            </w:rPr>
            <w:t>e-postadress</w:t>
          </w:r>
        </w:p>
      </w:sdtContent>
    </w:sdt>
    <w:p w14:paraId="59464F8E" w14:textId="40D318F6" w:rsidR="007676DD" w:rsidRDefault="00A80C43" w:rsidP="0053489C">
      <w:pPr>
        <w:pStyle w:val="Avsndaremottagare"/>
        <w:spacing w:before="400"/>
      </w:pPr>
      <w:r>
        <w:br w:type="column"/>
      </w:r>
      <w:sdt>
        <w:sdtPr>
          <w:alias w:val="Mottagare"/>
          <w:tag w:val="showInPanel"/>
          <w:id w:val="545564430"/>
          <w:placeholder>
            <w:docPart w:val="C9AF68FA226F494BBECEDEE8CA25C867"/>
          </w:placeholder>
          <w:text/>
        </w:sdtPr>
        <w:sdtEndPr/>
        <w:sdtContent>
          <w:r w:rsidR="00C932B4">
            <w:t>Carina och Carl Andersson</w:t>
          </w:r>
        </w:sdtContent>
      </w:sdt>
    </w:p>
    <w:sdt>
      <w:sdtPr>
        <w:alias w:val="Mottagar adress"/>
        <w:tag w:val="showInPanel"/>
        <w:id w:val="-1690822308"/>
        <w:placeholder>
          <w:docPart w:val="1AE70A1769CB400F8A0DF8D65BC46CB7"/>
        </w:placeholder>
        <w:text/>
      </w:sdtPr>
      <w:sdtEndPr/>
      <w:sdtContent>
        <w:p w14:paraId="7966D9BE" w14:textId="4D8AF1C4" w:rsidR="00CA442D" w:rsidRDefault="00C932B4" w:rsidP="007676DD">
          <w:pPr>
            <w:pStyle w:val="Avsndaremottagare"/>
          </w:pPr>
          <w:r>
            <w:t>Gröngården, Kalmar</w:t>
          </w:r>
        </w:p>
      </w:sdtContent>
    </w:sdt>
    <w:p w14:paraId="79BC4216" w14:textId="77777777" w:rsidR="00A80C43" w:rsidRDefault="00A80C43" w:rsidP="00665848">
      <w:pPr>
        <w:spacing w:before="240" w:after="0" w:line="278" w:lineRule="auto"/>
        <w:rPr>
          <w:rFonts w:asciiTheme="majorHAnsi" w:hAnsiTheme="majorHAnsi" w:cstheme="majorHAnsi"/>
          <w:sz w:val="20"/>
          <w:szCs w:val="18"/>
        </w:rPr>
        <w:sectPr w:rsidR="00A80C43" w:rsidSect="00665848">
          <w:type w:val="continuous"/>
          <w:pgSz w:w="11906" w:h="16838"/>
          <w:pgMar w:top="1418" w:right="2552" w:bottom="1418" w:left="1985" w:header="709" w:footer="709" w:gutter="0"/>
          <w:cols w:num="2" w:space="524" w:equalWidth="0">
            <w:col w:w="3742" w:space="524"/>
            <w:col w:w="3103"/>
          </w:cols>
          <w:titlePg/>
          <w:docGrid w:linePitch="360"/>
        </w:sectPr>
      </w:pPr>
    </w:p>
    <w:p w14:paraId="46402DC5" w14:textId="189F449A" w:rsidR="009A25B6" w:rsidRDefault="0023600F" w:rsidP="0053489C">
      <w:pPr>
        <w:pStyle w:val="Rubrik1"/>
        <w:spacing w:before="600"/>
      </w:pPr>
      <w:r>
        <w:t>Beredskapskollen 1R</w:t>
      </w:r>
      <w:r w:rsidR="00C932B4">
        <w:t>b</w:t>
      </w:r>
    </w:p>
    <w:p w14:paraId="7A345205" w14:textId="77777777" w:rsidR="0023600F" w:rsidRDefault="0023600F" w:rsidP="0023600F">
      <w:pPr>
        <w:pStyle w:val="Rubrik2"/>
      </w:pPr>
      <w:r>
        <w:t>Företaget</w:t>
      </w:r>
    </w:p>
    <w:p w14:paraId="0C876747" w14:textId="77777777" w:rsidR="00C932B4" w:rsidRDefault="00C932B4" w:rsidP="00C932B4">
      <w:r>
        <w:t>Mjölkproduktion med ca 150 kor och sinkor samt egen rekrytering av ungdjur. Mjölkning med tre mjölkrobotar. 220 ha åkermark med vall, majs, spannmål och raps. Ensilage och majs används till eget foder liksom även en del av spannmålen. Rapsen säljs.</w:t>
      </w:r>
    </w:p>
    <w:p w14:paraId="77DBF550" w14:textId="77777777" w:rsidR="0023600F" w:rsidRDefault="0023600F" w:rsidP="0023600F">
      <w:pPr>
        <w:pStyle w:val="Rubrik2"/>
      </w:pPr>
      <w:r>
        <w:t>Sammanfattning</w:t>
      </w:r>
    </w:p>
    <w:p w14:paraId="1E1FC9A7" w14:textId="77777777" w:rsidR="00C932B4" w:rsidRDefault="00C932B4" w:rsidP="00C932B4">
      <w:r>
        <w:t>Vid besöket den 2 september gjorde vi en plan för kontinuitetshantering för er gård. Sammanfattningen av vår diskussion kan ni läsa under rubriken ”Risker och sårbarheter” här nedan. De åtgärder vi bedömde är mest prioriterade finns sammanfattade i åtgärdsplanen på sista sidan. Slutligen diskuterade vi möjligheterna att söka investeringsstöd och ytterligare rådgivning som kan vara intressant för er att ta del av.</w:t>
      </w:r>
    </w:p>
    <w:p w14:paraId="320E62CC" w14:textId="77777777" w:rsidR="0023600F" w:rsidRDefault="0023600F" w:rsidP="0023600F">
      <w:pPr>
        <w:pStyle w:val="Rubrik2"/>
      </w:pPr>
      <w:r>
        <w:t>Risker och sårbarheter</w:t>
      </w:r>
    </w:p>
    <w:p w14:paraId="6CF0F5FC" w14:textId="77777777" w:rsidR="0023600F" w:rsidRDefault="0023600F" w:rsidP="0023600F">
      <w:pPr>
        <w:pStyle w:val="Rubrik3"/>
      </w:pPr>
      <w:r>
        <w:t>Elförsörjning</w:t>
      </w:r>
    </w:p>
    <w:p w14:paraId="156DDCAD" w14:textId="77777777" w:rsidR="00C932B4" w:rsidRDefault="00C932B4" w:rsidP="00C932B4">
      <w:r>
        <w:t>Gården har en traktordriven generator som kan köras så länge det finns tillgång till diesel. Med nuvarande diesellager räcker dock bränslet bara några dagar. Därefter kan konsekvenserna på både djurhälsa och produktion bli stora.</w:t>
      </w:r>
    </w:p>
    <w:p w14:paraId="32B78D86" w14:textId="77777777" w:rsidR="00C932B4" w:rsidRDefault="00C932B4" w:rsidP="00C932B4">
      <w:r>
        <w:t>Ni skulle behöva införskaffa ett större, stationärt reservkraftverk och öka lagringen av diesel för att kunna köra det under längre tid, se nedan.</w:t>
      </w:r>
    </w:p>
    <w:p w14:paraId="46BD1BC1" w14:textId="77777777" w:rsidR="00C932B4" w:rsidRDefault="00C932B4" w:rsidP="00C932B4">
      <w:r>
        <w:t xml:space="preserve">På längre sikt skulle det kunna vara aktuellt att ha någon form av alternativ energikälla som </w:t>
      </w:r>
      <w:proofErr w:type="gramStart"/>
      <w:r>
        <w:t>t ex</w:t>
      </w:r>
      <w:proofErr w:type="gramEnd"/>
      <w:r>
        <w:t xml:space="preserve"> elproduktion från biogas eller solpaneler samt </w:t>
      </w:r>
      <w:proofErr w:type="spellStart"/>
      <w:r>
        <w:t>ödrift</w:t>
      </w:r>
      <w:proofErr w:type="spellEnd"/>
      <w:r>
        <w:t xml:space="preserve"> som gör det möjligt att använda produktionen i den egna verksamheten.</w:t>
      </w:r>
    </w:p>
    <w:p w14:paraId="36739589" w14:textId="77777777" w:rsidR="0023600F" w:rsidRDefault="0023600F" w:rsidP="0023600F">
      <w:pPr>
        <w:pStyle w:val="Rubrik3"/>
      </w:pPr>
      <w:r>
        <w:lastRenderedPageBreak/>
        <w:t>Brist på kritiska insatsvaror</w:t>
      </w:r>
    </w:p>
    <w:p w14:paraId="0B3C889B" w14:textId="77777777" w:rsidR="0023600F" w:rsidRDefault="0023600F" w:rsidP="0023600F">
      <w:pPr>
        <w:pStyle w:val="Rubrik4"/>
      </w:pPr>
      <w:r>
        <w:t>Bränsle</w:t>
      </w:r>
    </w:p>
    <w:p w14:paraId="46502FB2" w14:textId="77777777" w:rsidR="00C932B4" w:rsidRDefault="00C932B4" w:rsidP="00C932B4">
      <w:r>
        <w:t>Dieseltanken fylls på löpande i takt med att diesel förbrukas. Det är svårt att ha någon större diesellagring på gården eftersom stöldrisken är stor. För att kunna lagra mer diesel behöver gårdens skalskydd förstärkas genom att stänga tillfartsvägar, öka kamerabevakning och bygga in diesellagret.</w:t>
      </w:r>
    </w:p>
    <w:p w14:paraId="0D429875" w14:textId="77777777" w:rsidR="00C932B4" w:rsidRPr="00746DDE" w:rsidRDefault="00C932B4" w:rsidP="00C932B4">
      <w:r>
        <w:t xml:space="preserve">Med sparsam körning kan dieselåtgången vid både fält- och </w:t>
      </w:r>
      <w:proofErr w:type="spellStart"/>
      <w:r>
        <w:t>inomgårdsarbete</w:t>
      </w:r>
      <w:proofErr w:type="spellEnd"/>
      <w:r>
        <w:t xml:space="preserve"> minskas. Jag rekommenderar att ni går en kurs i detta.</w:t>
      </w:r>
    </w:p>
    <w:p w14:paraId="5E6057EC" w14:textId="77777777" w:rsidR="0023600F" w:rsidRDefault="0023600F" w:rsidP="0023600F">
      <w:pPr>
        <w:pStyle w:val="Rubrik4"/>
      </w:pPr>
      <w:r>
        <w:t>Övriga insatsvaror</w:t>
      </w:r>
    </w:p>
    <w:p w14:paraId="563AED9D" w14:textId="77777777" w:rsidR="00C932B4" w:rsidRDefault="00C932B4" w:rsidP="00C932B4">
      <w:r>
        <w:t xml:space="preserve">Ni planerar för att ha ett foderöverskott på 30%, vilket gör att mjölkproduktionen kan hållas </w:t>
      </w:r>
      <w:proofErr w:type="gramStart"/>
      <w:r>
        <w:t>igång</w:t>
      </w:r>
      <w:proofErr w:type="gramEnd"/>
      <w:r>
        <w:t xml:space="preserve"> även om ni skulle drabbas av missväxt under en odlingssäsong. För att säkra upp fodertillgången har ni också breddat fodermixen och kan även ensilera spannmål om det skulle behövas.</w:t>
      </w:r>
    </w:p>
    <w:p w14:paraId="2DBA79CD" w14:textId="77777777" w:rsidR="00C932B4" w:rsidRDefault="00C932B4" w:rsidP="00C932B4">
      <w:r>
        <w:t>De läkemedel som behövs till djuren köps in efter behov och efter förskrivning av veterinär. Däremot finns ett större lager av förbrukningsvaror som receptfria läkemedel, desinfektionsmedel, diskmedel mm upplagt.</w:t>
      </w:r>
    </w:p>
    <w:p w14:paraId="65DF782D" w14:textId="77777777" w:rsidR="00C932B4" w:rsidRDefault="00C932B4" w:rsidP="00C932B4">
      <w:r>
        <w:t>Den egna stallgödseln täcker större delen av behovet i växtodlingen och därför köps endast mindre mängder mineralgödsel in. Om det blir brist på mineralgödsel, skulle gårdens växtodling inte påverkas i någon större utsträckning.</w:t>
      </w:r>
    </w:p>
    <w:p w14:paraId="491233DC" w14:textId="77777777" w:rsidR="00C932B4" w:rsidRDefault="00C932B4" w:rsidP="00C932B4">
      <w:r>
        <w:t>Växtskyddsmedel beställs till största delen inför säsongen, medan vissa preparat kompletteras med senare vid behov. Att överlagra växtskyddsmedel mellan säsongerna är inte rimligt eftersom det är svårt att veta hur mycket som kommer gå åt och eftersom preparatens godkännande kan ändras från år till år.</w:t>
      </w:r>
    </w:p>
    <w:p w14:paraId="752CF42C" w14:textId="77777777" w:rsidR="0023600F" w:rsidRDefault="0023600F" w:rsidP="0023600F">
      <w:pPr>
        <w:pStyle w:val="Rubrik3"/>
      </w:pPr>
      <w:r>
        <w:t>Lagring och hantering av råvara</w:t>
      </w:r>
    </w:p>
    <w:p w14:paraId="3F751B6D" w14:textId="77777777" w:rsidR="00C932B4" w:rsidRDefault="00C932B4" w:rsidP="00C932B4">
      <w:r>
        <w:t>Mjölken hämtas dagligen på gården. Om hämtning inte kan ske av någon anledning skulle mjölken behöva kasseras. Det finns idag ingen möjlighet att på gården att lagra mjölken mer än ett dygn.</w:t>
      </w:r>
    </w:p>
    <w:p w14:paraId="0AA9ED5B" w14:textId="77777777" w:rsidR="00C932B4" w:rsidRDefault="00C932B4" w:rsidP="00C932B4">
      <w:r>
        <w:t>Majs, ensilage och den foderspannmål som används i produktionen kan lagras på gården. Rapsen och övrig spannmål levereras dock direkt i samband med skörd.</w:t>
      </w:r>
    </w:p>
    <w:p w14:paraId="0444D8E7" w14:textId="77777777" w:rsidR="00C932B4" w:rsidRDefault="00C932B4" w:rsidP="00C932B4">
      <w:pPr>
        <w:pStyle w:val="Rubrik3"/>
      </w:pPr>
      <w:r>
        <w:lastRenderedPageBreak/>
        <w:t>Dricksvattenförsörjning animalieproduktion</w:t>
      </w:r>
    </w:p>
    <w:p w14:paraId="6041D408" w14:textId="77777777" w:rsidR="00C932B4" w:rsidRDefault="00C932B4" w:rsidP="00C932B4">
      <w:r>
        <w:t>Vatten till djuren och övrig användning i stallarna kommer från gårdens egen brunn. Till övrig förbrukning används kommunalt vatten. På så sätt finns en möjlig alternativ vattenkälla att tillgå om någon av dem skulle bli obrukbar eller sina.</w:t>
      </w:r>
    </w:p>
    <w:p w14:paraId="587026FF" w14:textId="77777777" w:rsidR="00C932B4" w:rsidRDefault="00C932B4" w:rsidP="00C932B4">
      <w:r>
        <w:t>Vattentillförseln är dock helt beroende av att det finns elförsörjning för att driva pumparna och är därför en sårbar punkt med tanke på att generatorn drivs på diesel och diesellagringen är begränsad.</w:t>
      </w:r>
    </w:p>
    <w:p w14:paraId="6194FAA6" w14:textId="77777777" w:rsidR="00C932B4" w:rsidRDefault="00C932B4" w:rsidP="00C932B4">
      <w:r>
        <w:t xml:space="preserve">Det är bra att ha en karta över vattensystemet för att underlätta underhåll, felsökning och reparation. Skaffa mobila vattentankar som ni kan transportera dricksvatten till djuren i vid behov. Se också till att ni kan säkerställa att djuren inte dricker vatten som har blivit stående i ledningarna vid ett längre avbrott. </w:t>
      </w:r>
    </w:p>
    <w:p w14:paraId="2B608F5E" w14:textId="77777777" w:rsidR="00C932B4" w:rsidRDefault="00C932B4" w:rsidP="00C932B4">
      <w:pPr>
        <w:pStyle w:val="Rubrik3"/>
      </w:pPr>
      <w:r>
        <w:t>Djurhälsa vid störningar</w:t>
      </w:r>
    </w:p>
    <w:p w14:paraId="3268D38E" w14:textId="77777777" w:rsidR="00C932B4" w:rsidRDefault="00C932B4" w:rsidP="00C932B4">
      <w:r>
        <w:t xml:space="preserve">Eftersom mjölkproduktionen är er viktigaste verksamhetsgren gäller det att verkligen fokusera på att hålla </w:t>
      </w:r>
      <w:proofErr w:type="gramStart"/>
      <w:r>
        <w:t>igång</w:t>
      </w:r>
      <w:proofErr w:type="gramEnd"/>
      <w:r>
        <w:t xml:space="preserve"> den vid en eventuell kris. Både för att säkerställa djurvälfärden och minska de ekonomiska konsekvenserna. Om ni blir tvungna att nödslakta en ko tar det tre år att få fram en ny, så uppstartsperioden kan bli lång och kostsam.</w:t>
      </w:r>
    </w:p>
    <w:p w14:paraId="7A88B038" w14:textId="77777777" w:rsidR="00C932B4" w:rsidRDefault="00C932B4" w:rsidP="00C932B4">
      <w:r>
        <w:t>Om verksamheten drabbas av störningar av olika slag är risken stor att även djurhälsan i besättningen påverkas eftersom det blir svårare att upprätthålla de vanliga rutinerna.</w:t>
      </w:r>
    </w:p>
    <w:p w14:paraId="0D1546AB" w14:textId="12890430" w:rsidR="00C932B4" w:rsidRDefault="00C932B4" w:rsidP="00C932B4">
      <w:r>
        <w:t>Jag rekommenderar att ni undersöker möjligheten att gå med i ViLA så att ni själva kan få möjlighet att genomföra vissa behandlingar på djuren.</w:t>
      </w:r>
    </w:p>
    <w:p w14:paraId="248F5066" w14:textId="77777777" w:rsidR="0023600F" w:rsidRDefault="0023600F" w:rsidP="0023600F">
      <w:pPr>
        <w:pStyle w:val="Rubrik3"/>
      </w:pPr>
      <w:r>
        <w:t>Digital säkerhet</w:t>
      </w:r>
    </w:p>
    <w:p w14:paraId="5CDBFDEE" w14:textId="77777777" w:rsidR="00C932B4" w:rsidRDefault="00C932B4" w:rsidP="00C932B4">
      <w:r>
        <w:t>Ni har säkrat upp gårdens eget IT-system genom att ha ett separat system till stallarna och ha bra rutiner för uppdatering, säkerhetskopiering och lösenord.</w:t>
      </w:r>
    </w:p>
    <w:p w14:paraId="7EA98785" w14:textId="77777777" w:rsidR="00C932B4" w:rsidRDefault="00C932B4" w:rsidP="00C932B4">
      <w:r>
        <w:t xml:space="preserve">För mjölkningsrobotens del är datalagringen helt molnbaserad. Där är ni helt beroende av att leverantören ser till att systemen är säkra. Kontakta er leverantör för att höra hur de har </w:t>
      </w:r>
      <w:proofErr w:type="spellStart"/>
      <w:r>
        <w:t>krissäkrat</w:t>
      </w:r>
      <w:proofErr w:type="spellEnd"/>
      <w:r>
        <w:t xml:space="preserve"> sina system.</w:t>
      </w:r>
    </w:p>
    <w:p w14:paraId="09C97A15" w14:textId="77777777" w:rsidR="0023600F" w:rsidRPr="00746DDE" w:rsidRDefault="0023600F" w:rsidP="0023600F">
      <w:r>
        <w:t>Det som inte funkar är hantering av pengar. Den typ av betalningar som gården gör är inte hanterbara med kontanter, att komma med 45 000 kr för att betala en fyllning av dieseltanken känns orimligt.</w:t>
      </w:r>
    </w:p>
    <w:p w14:paraId="115D3D9D" w14:textId="77777777" w:rsidR="0023600F" w:rsidRDefault="0023600F" w:rsidP="0023600F">
      <w:pPr>
        <w:pStyle w:val="Rubrik3"/>
      </w:pPr>
      <w:r>
        <w:lastRenderedPageBreak/>
        <w:t>Bemanning</w:t>
      </w:r>
    </w:p>
    <w:p w14:paraId="6F2AF34E" w14:textId="77777777" w:rsidR="00C932B4" w:rsidRDefault="00C932B4" w:rsidP="00C932B4">
      <w:r>
        <w:t>Stallet bemannas av tre personer och växtodlingen sköts av en person med extra personal under växtodlingssäsongen. Bemanningen i mjölkproduktionen är kritisk eftersom personalbortfall får stora konsekvenser, framför allt om de mest erfarna medarbetarna skulle falla ifrån.</w:t>
      </w:r>
    </w:p>
    <w:p w14:paraId="5DC4FAC2" w14:textId="77777777" w:rsidR="00C932B4" w:rsidRDefault="00C932B4" w:rsidP="00C932B4">
      <w:r>
        <w:t>Ni har påbörjat ett arbete med att dokumentera arbetsrutinerna skriftligt, vilket kommer vara till stor nytta om driften måste skötas av ny och/eller mindre erfaren personal. Förvara rutinerna lätt åtkomligt och skriv också upp alla viktiga telefonnummer på samma ställe.</w:t>
      </w:r>
    </w:p>
    <w:p w14:paraId="68D4D564" w14:textId="77777777" w:rsidR="00C932B4" w:rsidRDefault="00C932B4" w:rsidP="00C932B4">
      <w:r>
        <w:t xml:space="preserve">Jag rekommenderar er att kontakta en </w:t>
      </w:r>
      <w:proofErr w:type="spellStart"/>
      <w:r>
        <w:t>Lean</w:t>
      </w:r>
      <w:proofErr w:type="spellEnd"/>
      <w:r>
        <w:t>-coach för att få hjälp att strukturera upp och standardisera era arbetsrutiner. Det kommer att göra produktionen mer robust för olika störningar och även vara till nytta i den dagliga driften. Dessutom blir arbetsplatsen ofta mer attraktiv, vilket gör det lättare att rekrytera och behålla personal.</w:t>
      </w:r>
    </w:p>
    <w:p w14:paraId="480B5344" w14:textId="77777777" w:rsidR="00C932B4" w:rsidRDefault="00C932B4" w:rsidP="00C932B4">
      <w:r>
        <w:t xml:space="preserve">Försök gärna öka samverkan med andra lantbrukare i närområdet så ni lättare kan hjälpas åt vid en eventuell kris. Var finns olika resurser, vem kan hjälpa till med vad och var finns den information som behövs för att man ska kunna rycka in på någon annans gård? </w:t>
      </w:r>
    </w:p>
    <w:p w14:paraId="62C9EFBC" w14:textId="77777777" w:rsidR="0023600F" w:rsidRDefault="0023600F" w:rsidP="0023600F">
      <w:pPr>
        <w:pStyle w:val="Rubrik2"/>
      </w:pPr>
      <w:r>
        <w:t>Investeringar och stöd</w:t>
      </w:r>
    </w:p>
    <w:p w14:paraId="18DA1E52" w14:textId="77777777" w:rsidR="00C932B4" w:rsidRDefault="00C932B4" w:rsidP="00C932B4">
      <w:r>
        <w:t xml:space="preserve">För investering i ett stationärt reservkraftverk och ökad diesellagring är det möjligt att söka investeringsstöd för robust primärproduktion. Läs mer på </w:t>
      </w:r>
      <w:hyperlink r:id="rId14" w:history="1">
        <w:r w:rsidRPr="00151FCF">
          <w:rPr>
            <w:rStyle w:val="Hyperlnk"/>
          </w:rPr>
          <w:t>Jordbruksverkets webbplats</w:t>
        </w:r>
      </w:hyperlink>
      <w:r>
        <w:t>.</w:t>
      </w:r>
    </w:p>
    <w:p w14:paraId="0A2FD61D" w14:textId="77777777" w:rsidR="0023600F" w:rsidRDefault="0023600F" w:rsidP="0023600F">
      <w:pPr>
        <w:pStyle w:val="Rubrik2"/>
      </w:pPr>
      <w:r>
        <w:t>Ytterligare rådgivning</w:t>
      </w:r>
    </w:p>
    <w:p w14:paraId="0F388322" w14:textId="02EC5065" w:rsidR="00C932B4" w:rsidRDefault="00C932B4" w:rsidP="00C932B4">
      <w:r>
        <w:t>Inom Greppa Näringen:</w:t>
      </w:r>
    </w:p>
    <w:p w14:paraId="060B69B9" w14:textId="77777777" w:rsidR="00C932B4" w:rsidRDefault="00C932B4" w:rsidP="00C932B4">
      <w:pPr>
        <w:pStyle w:val="Liststycke"/>
        <w:numPr>
          <w:ilvl w:val="0"/>
          <w:numId w:val="7"/>
        </w:numPr>
        <w:spacing w:line="288" w:lineRule="auto"/>
      </w:pPr>
      <w:r>
        <w:t>23A Biogasrådgivning</w:t>
      </w:r>
    </w:p>
    <w:p w14:paraId="7EE3A4C9" w14:textId="77777777" w:rsidR="00C932B4" w:rsidRDefault="00C932B4" w:rsidP="00C932B4">
      <w:pPr>
        <w:pStyle w:val="Liststycke"/>
        <w:numPr>
          <w:ilvl w:val="0"/>
          <w:numId w:val="7"/>
        </w:numPr>
        <w:spacing w:line="288" w:lineRule="auto"/>
      </w:pPr>
      <w:r>
        <w:t>22A Sparsam körning</w:t>
      </w:r>
    </w:p>
    <w:p w14:paraId="7E35B744" w14:textId="77777777" w:rsidR="00C932B4" w:rsidRDefault="00C932B4" w:rsidP="00C932B4">
      <w:pPr>
        <w:pStyle w:val="Liststycke"/>
        <w:numPr>
          <w:ilvl w:val="0"/>
          <w:numId w:val="7"/>
        </w:numPr>
        <w:spacing w:line="288" w:lineRule="auto"/>
      </w:pPr>
      <w:r>
        <w:t>14V Vattenförsörjning på gården</w:t>
      </w:r>
    </w:p>
    <w:p w14:paraId="6DC49C78" w14:textId="77777777" w:rsidR="00C932B4" w:rsidRDefault="00C932B4" w:rsidP="00C932B4">
      <w:r>
        <w:t>Annan rådgivning:</w:t>
      </w:r>
    </w:p>
    <w:p w14:paraId="2AB38FAC" w14:textId="77777777" w:rsidR="00C932B4" w:rsidRDefault="00C932B4" w:rsidP="00C932B4">
      <w:pPr>
        <w:pStyle w:val="Liststycke"/>
        <w:numPr>
          <w:ilvl w:val="0"/>
          <w:numId w:val="8"/>
        </w:numPr>
        <w:spacing w:line="288" w:lineRule="auto"/>
      </w:pPr>
      <w:proofErr w:type="spellStart"/>
      <w:r>
        <w:t>Lean</w:t>
      </w:r>
      <w:proofErr w:type="spellEnd"/>
      <w:r>
        <w:t xml:space="preserve"> Lantbruk</w:t>
      </w:r>
    </w:p>
    <w:p w14:paraId="5DC49BA5" w14:textId="77777777" w:rsidR="00D03041" w:rsidRPr="00D03041" w:rsidRDefault="00D03041" w:rsidP="00D03041">
      <w:pPr>
        <w:spacing w:before="100" w:beforeAutospacing="1" w:after="100" w:afterAutospacing="1" w:line="240" w:lineRule="auto"/>
        <w:rPr>
          <w:rFonts w:ascii="Times New Roman" w:eastAsia="Times New Roman" w:hAnsi="Times New Roman" w:cs="Times New Roman"/>
          <w:kern w:val="0"/>
          <w:sz w:val="24"/>
          <w:lang w:eastAsia="sv-SE"/>
          <w14:ligatures w14:val="none"/>
        </w:rPr>
      </w:pPr>
    </w:p>
    <w:p w14:paraId="5A93F25D" w14:textId="77777777" w:rsidR="001B4D8F" w:rsidRDefault="001B4D8F" w:rsidP="00A51D1F">
      <w:pPr>
        <w:spacing w:before="800"/>
      </w:pPr>
      <w:r>
        <w:lastRenderedPageBreak/>
        <w:t>Med vänliga hälsningar</w:t>
      </w:r>
    </w:p>
    <w:p w14:paraId="78C5C96D" w14:textId="77777777" w:rsidR="00652336" w:rsidRDefault="00C932B4" w:rsidP="00833F21">
      <w:sdt>
        <w:sdtPr>
          <w:alias w:val="Rådgivarens namn"/>
          <w:tag w:val="usName"/>
          <w:id w:val="730117063"/>
          <w:placeholder>
            <w:docPart w:val="B7E55251594D474EA38B64200C5132BF"/>
          </w:placeholder>
          <w:temporary/>
          <w:showingPlcHdr/>
          <w:text/>
        </w:sdtPr>
        <w:sdtEndPr/>
        <w:sdtContent>
          <w:r w:rsidR="001B4D8F">
            <w:rPr>
              <w:rStyle w:val="Platshllartext"/>
            </w:rPr>
            <w:t>Rådgivarens namn</w:t>
          </w:r>
        </w:sdtContent>
      </w:sdt>
    </w:p>
    <w:p w14:paraId="56CD4D29" w14:textId="77777777" w:rsidR="00FE7D83" w:rsidRDefault="00FE7D83" w:rsidP="00FE7D83">
      <w:pPr>
        <w:jc w:val="center"/>
      </w:pPr>
      <w:r>
        <w:rPr>
          <w:noProof/>
        </w:rPr>
        <w:drawing>
          <wp:inline distT="0" distB="0" distL="0" distR="0" wp14:anchorId="62971E2E" wp14:editId="60C7B0E8">
            <wp:extent cx="725221" cy="580176"/>
            <wp:effectExtent l="0" t="0" r="0" b="0"/>
            <wp:docPr id="1252143227"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52143227" name="Bildobjekt 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25221" cy="580176"/>
                    </a:xfrm>
                    <a:prstGeom prst="rect">
                      <a:avLst/>
                    </a:prstGeom>
                  </pic:spPr>
                </pic:pic>
              </a:graphicData>
            </a:graphic>
          </wp:inline>
        </w:drawing>
      </w:r>
      <w:r w:rsidR="00A208DD">
        <w:t xml:space="preserve"> </w:t>
      </w:r>
      <w:r w:rsidR="00142607">
        <w:rPr>
          <w:noProof/>
        </w:rPr>
        <w:drawing>
          <wp:inline distT="0" distB="0" distL="0" distR="0" wp14:anchorId="3E149556" wp14:editId="383781B5">
            <wp:extent cx="752400" cy="738000"/>
            <wp:effectExtent l="0" t="0" r="0" b="5080"/>
            <wp:docPr id="2087822145" name="Bildobjekt 3" descr="En bild som visar text, Teckensnitt, Electric blue, skärmbild&#10;&#10;AI-genererat innehåll kan vara felakti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822145" name="Bildobjekt 3" descr="En bild som visar text, Teckensnitt, Electric blue, skärmbild&#10;&#10;AI-genererat innehåll kan vara felaktigt."/>
                    <pic:cNvPicPr/>
                  </pic:nvPicPr>
                  <pic:blipFill rotWithShape="1">
                    <a:blip r:embed="rId16">
                      <a:extLst>
                        <a:ext uri="{28A0092B-C50C-407E-A947-70E740481C1C}">
                          <a14:useLocalDpi xmlns:a14="http://schemas.microsoft.com/office/drawing/2010/main" val="0"/>
                        </a:ext>
                      </a:extLst>
                    </a:blip>
                    <a:srcRect l="1" t="3519" r="1477"/>
                    <a:stretch/>
                  </pic:blipFill>
                  <pic:spPr bwMode="auto">
                    <a:xfrm>
                      <a:off x="0" y="0"/>
                      <a:ext cx="752400" cy="738000"/>
                    </a:xfrm>
                    <a:prstGeom prst="rect">
                      <a:avLst/>
                    </a:prstGeom>
                    <a:ln>
                      <a:noFill/>
                    </a:ln>
                    <a:extLst>
                      <a:ext uri="{53640926-AAD7-44D8-BBD7-CCE9431645EC}">
                        <a14:shadowObscured xmlns:a14="http://schemas.microsoft.com/office/drawing/2010/main"/>
                      </a:ext>
                    </a:extLst>
                  </pic:spPr>
                </pic:pic>
              </a:graphicData>
            </a:graphic>
          </wp:inline>
        </w:drawing>
      </w:r>
    </w:p>
    <w:p w14:paraId="1D1613C2" w14:textId="76433EC4" w:rsidR="00C932B4" w:rsidRDefault="0023600F" w:rsidP="0023600F">
      <w:pPr>
        <w:ind w:left="1134" w:right="1132"/>
        <w:jc w:val="center"/>
      </w:pPr>
      <w:r>
        <w:t>Rådgivningen finansieras av Jordbruksverkets satsning på Robust Primärproduktion.</w:t>
      </w:r>
    </w:p>
    <w:p w14:paraId="3A7FA98F" w14:textId="77777777" w:rsidR="00C932B4" w:rsidRDefault="00C932B4" w:rsidP="0023600F">
      <w:pPr>
        <w:ind w:left="1134" w:right="1132"/>
        <w:jc w:val="center"/>
        <w:sectPr w:rsidR="00C932B4" w:rsidSect="009A25B6">
          <w:type w:val="continuous"/>
          <w:pgSz w:w="11906" w:h="16838"/>
          <w:pgMar w:top="1418" w:right="2552" w:bottom="1418" w:left="1985" w:header="709" w:footer="709" w:gutter="0"/>
          <w:cols w:space="708"/>
          <w:titlePg/>
          <w:docGrid w:linePitch="360"/>
        </w:sectPr>
      </w:pPr>
    </w:p>
    <w:p w14:paraId="05DFD035" w14:textId="75474BAB" w:rsidR="00FE7D83" w:rsidRDefault="00C932B4" w:rsidP="00C932B4">
      <w:pPr>
        <w:pStyle w:val="Rubrik2"/>
      </w:pPr>
      <w:r>
        <w:lastRenderedPageBreak/>
        <w:t>Åtgärdsplan</w:t>
      </w:r>
    </w:p>
    <w:p w14:paraId="54527396" w14:textId="77777777" w:rsidR="00C932B4" w:rsidRDefault="00C932B4" w:rsidP="00C932B4"/>
    <w:tbl>
      <w:tblPr>
        <w:tblStyle w:val="Tabellrutnt"/>
        <w:tblW w:w="0" w:type="auto"/>
        <w:tblLook w:val="04A0" w:firstRow="1" w:lastRow="0" w:firstColumn="1" w:lastColumn="0" w:noHBand="0" w:noVBand="1"/>
      </w:tblPr>
      <w:tblGrid>
        <w:gridCol w:w="5524"/>
        <w:gridCol w:w="1275"/>
        <w:gridCol w:w="1276"/>
        <w:gridCol w:w="1253"/>
        <w:gridCol w:w="2332"/>
        <w:gridCol w:w="2332"/>
      </w:tblGrid>
      <w:tr w:rsidR="00C932B4" w:rsidRPr="00C932B4" w14:paraId="7CCCDC2E" w14:textId="77777777" w:rsidTr="00C932B4">
        <w:tc>
          <w:tcPr>
            <w:tcW w:w="5524" w:type="dxa"/>
          </w:tcPr>
          <w:p w14:paraId="1496149F" w14:textId="700782AF" w:rsidR="00C932B4" w:rsidRPr="00C932B4" w:rsidRDefault="00C932B4" w:rsidP="00C932B4">
            <w:pPr>
              <w:rPr>
                <w:b/>
                <w:bCs/>
              </w:rPr>
            </w:pPr>
            <w:r w:rsidRPr="00C932B4">
              <w:rPr>
                <w:b/>
                <w:bCs/>
              </w:rPr>
              <w:t>Åtgärd</w:t>
            </w:r>
          </w:p>
        </w:tc>
        <w:tc>
          <w:tcPr>
            <w:tcW w:w="1275" w:type="dxa"/>
          </w:tcPr>
          <w:p w14:paraId="5CA1D67A" w14:textId="14EC4291" w:rsidR="00C932B4" w:rsidRPr="00C932B4" w:rsidRDefault="00C932B4" w:rsidP="00C932B4">
            <w:pPr>
              <w:rPr>
                <w:b/>
                <w:bCs/>
              </w:rPr>
            </w:pPr>
            <w:r w:rsidRPr="00C932B4">
              <w:rPr>
                <w:b/>
                <w:bCs/>
              </w:rPr>
              <w:t>Prioritet</w:t>
            </w:r>
          </w:p>
        </w:tc>
        <w:tc>
          <w:tcPr>
            <w:tcW w:w="1276" w:type="dxa"/>
          </w:tcPr>
          <w:p w14:paraId="47ADE16F" w14:textId="71966416" w:rsidR="00C932B4" w:rsidRPr="00C932B4" w:rsidRDefault="00C932B4" w:rsidP="00C932B4">
            <w:pPr>
              <w:rPr>
                <w:b/>
                <w:bCs/>
              </w:rPr>
            </w:pPr>
            <w:r w:rsidRPr="00C932B4">
              <w:rPr>
                <w:b/>
                <w:bCs/>
              </w:rPr>
              <w:t>Tidsplan</w:t>
            </w:r>
          </w:p>
        </w:tc>
        <w:tc>
          <w:tcPr>
            <w:tcW w:w="1253" w:type="dxa"/>
          </w:tcPr>
          <w:p w14:paraId="74AE345D" w14:textId="6F5E254E" w:rsidR="00C932B4" w:rsidRPr="00C932B4" w:rsidRDefault="00C932B4" w:rsidP="00C932B4">
            <w:pPr>
              <w:rPr>
                <w:b/>
                <w:bCs/>
              </w:rPr>
            </w:pPr>
            <w:r w:rsidRPr="00C932B4">
              <w:rPr>
                <w:b/>
                <w:bCs/>
              </w:rPr>
              <w:t>Ansvarig</w:t>
            </w:r>
          </w:p>
        </w:tc>
        <w:tc>
          <w:tcPr>
            <w:tcW w:w="2332" w:type="dxa"/>
          </w:tcPr>
          <w:p w14:paraId="5A1BDA35" w14:textId="155FE23F" w:rsidR="00C932B4" w:rsidRPr="00C932B4" w:rsidRDefault="00C932B4" w:rsidP="00C932B4">
            <w:pPr>
              <w:rPr>
                <w:b/>
                <w:bCs/>
              </w:rPr>
            </w:pPr>
            <w:r w:rsidRPr="00C932B4">
              <w:rPr>
                <w:b/>
                <w:bCs/>
              </w:rPr>
              <w:t>Uppskattad kostnad</w:t>
            </w:r>
          </w:p>
        </w:tc>
        <w:tc>
          <w:tcPr>
            <w:tcW w:w="2332" w:type="dxa"/>
          </w:tcPr>
          <w:p w14:paraId="798EF7FF" w14:textId="177AF597" w:rsidR="00C932B4" w:rsidRPr="00C932B4" w:rsidRDefault="00C932B4" w:rsidP="00C932B4">
            <w:pPr>
              <w:rPr>
                <w:b/>
                <w:bCs/>
              </w:rPr>
            </w:pPr>
            <w:r w:rsidRPr="00C932B4">
              <w:rPr>
                <w:b/>
                <w:bCs/>
              </w:rPr>
              <w:t>Kommentar</w:t>
            </w:r>
          </w:p>
        </w:tc>
      </w:tr>
      <w:tr w:rsidR="00C932B4" w14:paraId="20055360" w14:textId="77777777" w:rsidTr="00C932B4">
        <w:tc>
          <w:tcPr>
            <w:tcW w:w="5524" w:type="dxa"/>
          </w:tcPr>
          <w:p w14:paraId="5A27DC4D" w14:textId="219CF1DB" w:rsidR="00C932B4" w:rsidRDefault="00C932B4" w:rsidP="00C932B4">
            <w:r>
              <w:rPr>
                <w:rFonts w:asciiTheme="majorHAnsi" w:hAnsiTheme="majorHAnsi" w:cstheme="majorHAnsi"/>
                <w:sz w:val="20"/>
                <w:szCs w:val="20"/>
              </w:rPr>
              <w:t>Stationärt reservkraftverk</w:t>
            </w:r>
          </w:p>
        </w:tc>
        <w:tc>
          <w:tcPr>
            <w:tcW w:w="1275" w:type="dxa"/>
          </w:tcPr>
          <w:p w14:paraId="463B5F19" w14:textId="1CF731E2" w:rsidR="00C932B4" w:rsidRDefault="00C932B4" w:rsidP="00C932B4">
            <w:r>
              <w:rPr>
                <w:rFonts w:asciiTheme="majorHAnsi" w:hAnsiTheme="majorHAnsi" w:cstheme="majorHAnsi"/>
                <w:sz w:val="20"/>
                <w:szCs w:val="20"/>
              </w:rPr>
              <w:t>Hög</w:t>
            </w:r>
          </w:p>
        </w:tc>
        <w:tc>
          <w:tcPr>
            <w:tcW w:w="1276" w:type="dxa"/>
          </w:tcPr>
          <w:p w14:paraId="6EBC15D9" w14:textId="52415DFA" w:rsidR="00C932B4" w:rsidRDefault="00C932B4" w:rsidP="00C932B4">
            <w:r>
              <w:rPr>
                <w:rFonts w:asciiTheme="majorHAnsi" w:hAnsiTheme="majorHAnsi" w:cstheme="majorHAnsi"/>
                <w:sz w:val="20"/>
                <w:szCs w:val="20"/>
              </w:rPr>
              <w:t>Halvår</w:t>
            </w:r>
          </w:p>
        </w:tc>
        <w:tc>
          <w:tcPr>
            <w:tcW w:w="1253" w:type="dxa"/>
          </w:tcPr>
          <w:p w14:paraId="409F28E2" w14:textId="30BF2679" w:rsidR="00C932B4" w:rsidRDefault="00C932B4" w:rsidP="00C932B4">
            <w:r>
              <w:rPr>
                <w:rFonts w:asciiTheme="majorHAnsi" w:hAnsiTheme="majorHAnsi" w:cstheme="majorHAnsi"/>
                <w:sz w:val="20"/>
                <w:szCs w:val="20"/>
              </w:rPr>
              <w:t>Carina</w:t>
            </w:r>
          </w:p>
        </w:tc>
        <w:tc>
          <w:tcPr>
            <w:tcW w:w="2332" w:type="dxa"/>
          </w:tcPr>
          <w:p w14:paraId="34F0341A" w14:textId="77777777" w:rsidR="00C932B4" w:rsidRDefault="00C932B4" w:rsidP="00C932B4"/>
        </w:tc>
        <w:tc>
          <w:tcPr>
            <w:tcW w:w="2332" w:type="dxa"/>
          </w:tcPr>
          <w:p w14:paraId="7E0BA6A7" w14:textId="3033C3F4" w:rsidR="00C932B4" w:rsidRDefault="00C932B4" w:rsidP="00C932B4">
            <w:r>
              <w:rPr>
                <w:rFonts w:asciiTheme="majorHAnsi" w:hAnsiTheme="majorHAnsi" w:cstheme="majorHAnsi"/>
                <w:sz w:val="20"/>
                <w:szCs w:val="20"/>
              </w:rPr>
              <w:t>Kolla upp investeringsstöd</w:t>
            </w:r>
          </w:p>
        </w:tc>
      </w:tr>
      <w:tr w:rsidR="00C932B4" w14:paraId="67388298" w14:textId="77777777" w:rsidTr="00C932B4">
        <w:tc>
          <w:tcPr>
            <w:tcW w:w="5524" w:type="dxa"/>
          </w:tcPr>
          <w:p w14:paraId="075C4359" w14:textId="4CF132DE" w:rsidR="00C932B4" w:rsidRDefault="00C932B4" w:rsidP="00C932B4">
            <w:r>
              <w:rPr>
                <w:rFonts w:asciiTheme="majorHAnsi" w:hAnsiTheme="majorHAnsi" w:cstheme="majorHAnsi"/>
                <w:sz w:val="20"/>
                <w:szCs w:val="20"/>
              </w:rPr>
              <w:t>Ökad diesellagring</w:t>
            </w:r>
          </w:p>
        </w:tc>
        <w:tc>
          <w:tcPr>
            <w:tcW w:w="1275" w:type="dxa"/>
          </w:tcPr>
          <w:p w14:paraId="79906D05" w14:textId="5C395693" w:rsidR="00C932B4" w:rsidRDefault="00C932B4" w:rsidP="00C932B4">
            <w:r>
              <w:rPr>
                <w:rFonts w:asciiTheme="majorHAnsi" w:hAnsiTheme="majorHAnsi" w:cstheme="majorHAnsi"/>
                <w:sz w:val="20"/>
                <w:szCs w:val="20"/>
              </w:rPr>
              <w:t>Hög</w:t>
            </w:r>
          </w:p>
        </w:tc>
        <w:tc>
          <w:tcPr>
            <w:tcW w:w="1276" w:type="dxa"/>
          </w:tcPr>
          <w:p w14:paraId="34B341CB" w14:textId="1EBB1CC5" w:rsidR="00C932B4" w:rsidRDefault="00C932B4" w:rsidP="00C932B4">
            <w:r>
              <w:rPr>
                <w:rFonts w:asciiTheme="majorHAnsi" w:hAnsiTheme="majorHAnsi" w:cstheme="majorHAnsi"/>
                <w:sz w:val="20"/>
                <w:szCs w:val="20"/>
              </w:rPr>
              <w:t>Ett år</w:t>
            </w:r>
          </w:p>
        </w:tc>
        <w:tc>
          <w:tcPr>
            <w:tcW w:w="1253" w:type="dxa"/>
          </w:tcPr>
          <w:p w14:paraId="5BEFCEA7" w14:textId="0B4B8377" w:rsidR="00C932B4" w:rsidRDefault="00C932B4" w:rsidP="00C932B4">
            <w:r>
              <w:rPr>
                <w:rFonts w:asciiTheme="majorHAnsi" w:hAnsiTheme="majorHAnsi" w:cstheme="majorHAnsi"/>
                <w:sz w:val="20"/>
                <w:szCs w:val="20"/>
              </w:rPr>
              <w:t>Carina</w:t>
            </w:r>
          </w:p>
        </w:tc>
        <w:tc>
          <w:tcPr>
            <w:tcW w:w="2332" w:type="dxa"/>
          </w:tcPr>
          <w:p w14:paraId="19D7C891" w14:textId="77777777" w:rsidR="00C932B4" w:rsidRDefault="00C932B4" w:rsidP="00C932B4"/>
        </w:tc>
        <w:tc>
          <w:tcPr>
            <w:tcW w:w="2332" w:type="dxa"/>
          </w:tcPr>
          <w:p w14:paraId="06362BBC" w14:textId="6AFF3429" w:rsidR="00C932B4" w:rsidRDefault="00C932B4" w:rsidP="00C932B4">
            <w:r>
              <w:rPr>
                <w:rFonts w:asciiTheme="majorHAnsi" w:hAnsiTheme="majorHAnsi" w:cstheme="majorHAnsi"/>
                <w:sz w:val="20"/>
                <w:szCs w:val="20"/>
              </w:rPr>
              <w:t>Kolla upp investeringsstöd</w:t>
            </w:r>
          </w:p>
        </w:tc>
      </w:tr>
      <w:tr w:rsidR="00C932B4" w14:paraId="0C421D2A" w14:textId="77777777" w:rsidTr="00C932B4">
        <w:tc>
          <w:tcPr>
            <w:tcW w:w="5524" w:type="dxa"/>
          </w:tcPr>
          <w:p w14:paraId="7DF6DD01" w14:textId="5B80F11E" w:rsidR="00C932B4" w:rsidRDefault="00C932B4" w:rsidP="00C932B4">
            <w:r>
              <w:rPr>
                <w:rFonts w:asciiTheme="majorHAnsi" w:hAnsiTheme="majorHAnsi" w:cstheme="majorHAnsi"/>
                <w:sz w:val="20"/>
                <w:szCs w:val="20"/>
              </w:rPr>
              <w:t>Mobila vattentankar</w:t>
            </w:r>
          </w:p>
        </w:tc>
        <w:tc>
          <w:tcPr>
            <w:tcW w:w="1275" w:type="dxa"/>
          </w:tcPr>
          <w:p w14:paraId="02895CC3" w14:textId="7CAEFF36" w:rsidR="00C932B4" w:rsidRDefault="00C932B4" w:rsidP="00C932B4">
            <w:r>
              <w:rPr>
                <w:rFonts w:asciiTheme="majorHAnsi" w:hAnsiTheme="majorHAnsi" w:cstheme="majorHAnsi"/>
                <w:sz w:val="20"/>
                <w:szCs w:val="20"/>
              </w:rPr>
              <w:t>Hög</w:t>
            </w:r>
          </w:p>
        </w:tc>
        <w:tc>
          <w:tcPr>
            <w:tcW w:w="1276" w:type="dxa"/>
          </w:tcPr>
          <w:p w14:paraId="6AB85FCE" w14:textId="6081A95C" w:rsidR="00C932B4" w:rsidRDefault="00C932B4" w:rsidP="00C932B4">
            <w:r>
              <w:rPr>
                <w:rFonts w:asciiTheme="majorHAnsi" w:hAnsiTheme="majorHAnsi" w:cstheme="majorHAnsi"/>
                <w:sz w:val="20"/>
                <w:szCs w:val="20"/>
              </w:rPr>
              <w:t>Månad</w:t>
            </w:r>
          </w:p>
        </w:tc>
        <w:tc>
          <w:tcPr>
            <w:tcW w:w="1253" w:type="dxa"/>
          </w:tcPr>
          <w:p w14:paraId="3E40602B" w14:textId="694B1A3E" w:rsidR="00C932B4" w:rsidRDefault="00C932B4" w:rsidP="00C932B4">
            <w:r>
              <w:rPr>
                <w:rFonts w:asciiTheme="majorHAnsi" w:hAnsiTheme="majorHAnsi" w:cstheme="majorHAnsi"/>
                <w:sz w:val="20"/>
                <w:szCs w:val="20"/>
              </w:rPr>
              <w:t>Carl</w:t>
            </w:r>
          </w:p>
        </w:tc>
        <w:tc>
          <w:tcPr>
            <w:tcW w:w="2332" w:type="dxa"/>
          </w:tcPr>
          <w:p w14:paraId="46B6258A" w14:textId="77777777" w:rsidR="00C932B4" w:rsidRDefault="00C932B4" w:rsidP="00C932B4"/>
        </w:tc>
        <w:tc>
          <w:tcPr>
            <w:tcW w:w="2332" w:type="dxa"/>
          </w:tcPr>
          <w:p w14:paraId="54CB09C1" w14:textId="77777777" w:rsidR="00C932B4" w:rsidRDefault="00C932B4" w:rsidP="00C932B4"/>
        </w:tc>
      </w:tr>
      <w:tr w:rsidR="00C932B4" w14:paraId="0A9D83BD" w14:textId="77777777" w:rsidTr="00C932B4">
        <w:tc>
          <w:tcPr>
            <w:tcW w:w="5524" w:type="dxa"/>
          </w:tcPr>
          <w:p w14:paraId="5F6584E2" w14:textId="013AA4FA" w:rsidR="00C932B4" w:rsidRDefault="00C932B4" w:rsidP="00C932B4">
            <w:r>
              <w:rPr>
                <w:rFonts w:asciiTheme="majorHAnsi" w:hAnsiTheme="majorHAnsi" w:cstheme="majorHAnsi"/>
                <w:sz w:val="20"/>
                <w:szCs w:val="20"/>
              </w:rPr>
              <w:t>Karta över vattensystemet</w:t>
            </w:r>
          </w:p>
        </w:tc>
        <w:tc>
          <w:tcPr>
            <w:tcW w:w="1275" w:type="dxa"/>
          </w:tcPr>
          <w:p w14:paraId="54A7CDE2" w14:textId="41D7C63D" w:rsidR="00C932B4" w:rsidRDefault="00C932B4" w:rsidP="00C932B4">
            <w:r>
              <w:rPr>
                <w:rFonts w:asciiTheme="majorHAnsi" w:hAnsiTheme="majorHAnsi" w:cstheme="majorHAnsi"/>
                <w:sz w:val="20"/>
                <w:szCs w:val="20"/>
              </w:rPr>
              <w:t>Medel</w:t>
            </w:r>
          </w:p>
        </w:tc>
        <w:tc>
          <w:tcPr>
            <w:tcW w:w="1276" w:type="dxa"/>
          </w:tcPr>
          <w:p w14:paraId="449233A3" w14:textId="0DDCED94" w:rsidR="00C932B4" w:rsidRDefault="00C932B4" w:rsidP="00C932B4">
            <w:r>
              <w:rPr>
                <w:rFonts w:asciiTheme="majorHAnsi" w:hAnsiTheme="majorHAnsi" w:cstheme="majorHAnsi"/>
                <w:sz w:val="20"/>
                <w:szCs w:val="20"/>
              </w:rPr>
              <w:t>Månad</w:t>
            </w:r>
          </w:p>
        </w:tc>
        <w:tc>
          <w:tcPr>
            <w:tcW w:w="1253" w:type="dxa"/>
          </w:tcPr>
          <w:p w14:paraId="37D3DA91" w14:textId="6F92F66B" w:rsidR="00C932B4" w:rsidRDefault="00C932B4" w:rsidP="00C932B4">
            <w:r>
              <w:rPr>
                <w:rFonts w:asciiTheme="majorHAnsi" w:hAnsiTheme="majorHAnsi" w:cstheme="majorHAnsi"/>
                <w:sz w:val="20"/>
                <w:szCs w:val="20"/>
              </w:rPr>
              <w:t>Carl</w:t>
            </w:r>
          </w:p>
        </w:tc>
        <w:tc>
          <w:tcPr>
            <w:tcW w:w="2332" w:type="dxa"/>
          </w:tcPr>
          <w:p w14:paraId="5574CB29" w14:textId="77777777" w:rsidR="00C932B4" w:rsidRDefault="00C932B4" w:rsidP="00C932B4"/>
        </w:tc>
        <w:tc>
          <w:tcPr>
            <w:tcW w:w="2332" w:type="dxa"/>
          </w:tcPr>
          <w:p w14:paraId="7CA2BF9A" w14:textId="77777777" w:rsidR="00C932B4" w:rsidRDefault="00C932B4" w:rsidP="00C932B4"/>
        </w:tc>
      </w:tr>
      <w:tr w:rsidR="00C932B4" w14:paraId="3A4A38F7" w14:textId="77777777" w:rsidTr="00C932B4">
        <w:tc>
          <w:tcPr>
            <w:tcW w:w="5524" w:type="dxa"/>
          </w:tcPr>
          <w:p w14:paraId="57D3A8D3" w14:textId="740454CA" w:rsidR="00C932B4" w:rsidRDefault="00C932B4" w:rsidP="00C932B4">
            <w:r>
              <w:rPr>
                <w:rFonts w:asciiTheme="majorHAnsi" w:hAnsiTheme="majorHAnsi" w:cstheme="majorHAnsi"/>
                <w:sz w:val="20"/>
                <w:szCs w:val="20"/>
              </w:rPr>
              <w:t>Gå med i ViLA</w:t>
            </w:r>
          </w:p>
        </w:tc>
        <w:tc>
          <w:tcPr>
            <w:tcW w:w="1275" w:type="dxa"/>
          </w:tcPr>
          <w:p w14:paraId="6E008536" w14:textId="6535B534" w:rsidR="00C932B4" w:rsidRDefault="00C932B4" w:rsidP="00C932B4">
            <w:r>
              <w:rPr>
                <w:rFonts w:asciiTheme="majorHAnsi" w:hAnsiTheme="majorHAnsi" w:cstheme="majorHAnsi"/>
                <w:sz w:val="20"/>
                <w:szCs w:val="20"/>
              </w:rPr>
              <w:t>Medel</w:t>
            </w:r>
          </w:p>
        </w:tc>
        <w:tc>
          <w:tcPr>
            <w:tcW w:w="1276" w:type="dxa"/>
          </w:tcPr>
          <w:p w14:paraId="25034B4D" w14:textId="5875746A" w:rsidR="00C932B4" w:rsidRDefault="00C932B4" w:rsidP="00C932B4">
            <w:r>
              <w:rPr>
                <w:rFonts w:asciiTheme="majorHAnsi" w:hAnsiTheme="majorHAnsi" w:cstheme="majorHAnsi"/>
                <w:sz w:val="20"/>
                <w:szCs w:val="20"/>
              </w:rPr>
              <w:t>Halvår</w:t>
            </w:r>
          </w:p>
        </w:tc>
        <w:tc>
          <w:tcPr>
            <w:tcW w:w="1253" w:type="dxa"/>
          </w:tcPr>
          <w:p w14:paraId="0A6C84FE" w14:textId="2CFFEF42" w:rsidR="00C932B4" w:rsidRDefault="00C932B4" w:rsidP="00C932B4">
            <w:r>
              <w:rPr>
                <w:rFonts w:asciiTheme="majorHAnsi" w:hAnsiTheme="majorHAnsi" w:cstheme="majorHAnsi"/>
                <w:sz w:val="20"/>
                <w:szCs w:val="20"/>
              </w:rPr>
              <w:t>Carina</w:t>
            </w:r>
          </w:p>
        </w:tc>
        <w:tc>
          <w:tcPr>
            <w:tcW w:w="2332" w:type="dxa"/>
          </w:tcPr>
          <w:p w14:paraId="0036CAB6" w14:textId="77777777" w:rsidR="00C932B4" w:rsidRDefault="00C932B4" w:rsidP="00C932B4"/>
        </w:tc>
        <w:tc>
          <w:tcPr>
            <w:tcW w:w="2332" w:type="dxa"/>
          </w:tcPr>
          <w:p w14:paraId="510B51B4" w14:textId="77777777" w:rsidR="00C932B4" w:rsidRDefault="00C932B4" w:rsidP="00C932B4"/>
        </w:tc>
      </w:tr>
      <w:tr w:rsidR="00C932B4" w14:paraId="38909CF4" w14:textId="77777777" w:rsidTr="00C932B4">
        <w:tc>
          <w:tcPr>
            <w:tcW w:w="5524" w:type="dxa"/>
          </w:tcPr>
          <w:p w14:paraId="10F3527A" w14:textId="718A8E44" w:rsidR="00C932B4" w:rsidRDefault="00C932B4" w:rsidP="00C932B4">
            <w:r>
              <w:rPr>
                <w:rFonts w:asciiTheme="majorHAnsi" w:hAnsiTheme="majorHAnsi" w:cstheme="majorHAnsi"/>
                <w:sz w:val="20"/>
                <w:szCs w:val="20"/>
              </w:rPr>
              <w:t>Fortsätt arbetet med att strukturera och standardisera arbetsrutiner</w:t>
            </w:r>
          </w:p>
        </w:tc>
        <w:tc>
          <w:tcPr>
            <w:tcW w:w="1275" w:type="dxa"/>
          </w:tcPr>
          <w:p w14:paraId="61AFCA97" w14:textId="6B80B7FE" w:rsidR="00C932B4" w:rsidRDefault="00C932B4" w:rsidP="00C932B4">
            <w:r>
              <w:rPr>
                <w:rFonts w:asciiTheme="majorHAnsi" w:hAnsiTheme="majorHAnsi" w:cstheme="majorHAnsi"/>
                <w:sz w:val="20"/>
                <w:szCs w:val="20"/>
              </w:rPr>
              <w:t>Medel</w:t>
            </w:r>
          </w:p>
        </w:tc>
        <w:tc>
          <w:tcPr>
            <w:tcW w:w="1276" w:type="dxa"/>
          </w:tcPr>
          <w:p w14:paraId="2FFBEC81" w14:textId="441F7DB0" w:rsidR="00C932B4" w:rsidRDefault="00C932B4" w:rsidP="00C932B4">
            <w:r>
              <w:rPr>
                <w:rFonts w:asciiTheme="majorHAnsi" w:hAnsiTheme="majorHAnsi" w:cstheme="majorHAnsi"/>
                <w:sz w:val="20"/>
                <w:szCs w:val="20"/>
              </w:rPr>
              <w:t>Halvår</w:t>
            </w:r>
          </w:p>
        </w:tc>
        <w:tc>
          <w:tcPr>
            <w:tcW w:w="1253" w:type="dxa"/>
          </w:tcPr>
          <w:p w14:paraId="6EACEF0C" w14:textId="0725B0DE" w:rsidR="00C932B4" w:rsidRDefault="00C932B4" w:rsidP="00C932B4">
            <w:r>
              <w:rPr>
                <w:rFonts w:asciiTheme="majorHAnsi" w:hAnsiTheme="majorHAnsi" w:cstheme="majorHAnsi"/>
                <w:sz w:val="20"/>
                <w:szCs w:val="20"/>
              </w:rPr>
              <w:t>Carl</w:t>
            </w:r>
          </w:p>
        </w:tc>
        <w:tc>
          <w:tcPr>
            <w:tcW w:w="2332" w:type="dxa"/>
          </w:tcPr>
          <w:p w14:paraId="7B5B858F" w14:textId="77777777" w:rsidR="00C932B4" w:rsidRDefault="00C932B4" w:rsidP="00C932B4"/>
        </w:tc>
        <w:tc>
          <w:tcPr>
            <w:tcW w:w="2332" w:type="dxa"/>
          </w:tcPr>
          <w:p w14:paraId="011FB5DD" w14:textId="4BFEE5A7" w:rsidR="00C932B4" w:rsidRDefault="00C932B4" w:rsidP="00C932B4">
            <w:r>
              <w:rPr>
                <w:rFonts w:asciiTheme="majorHAnsi" w:hAnsiTheme="majorHAnsi" w:cstheme="majorHAnsi"/>
                <w:sz w:val="20"/>
                <w:szCs w:val="20"/>
              </w:rPr>
              <w:t xml:space="preserve">Ta hjälp av </w:t>
            </w:r>
            <w:proofErr w:type="spellStart"/>
            <w:r>
              <w:rPr>
                <w:rFonts w:asciiTheme="majorHAnsi" w:hAnsiTheme="majorHAnsi" w:cstheme="majorHAnsi"/>
                <w:sz w:val="20"/>
                <w:szCs w:val="20"/>
              </w:rPr>
              <w:t>Lean</w:t>
            </w:r>
            <w:proofErr w:type="spellEnd"/>
            <w:r>
              <w:rPr>
                <w:rFonts w:asciiTheme="majorHAnsi" w:hAnsiTheme="majorHAnsi" w:cstheme="majorHAnsi"/>
                <w:sz w:val="20"/>
                <w:szCs w:val="20"/>
              </w:rPr>
              <w:t xml:space="preserve"> Lantbruk</w:t>
            </w:r>
          </w:p>
        </w:tc>
      </w:tr>
      <w:tr w:rsidR="00C932B4" w14:paraId="5D083EA1" w14:textId="77777777" w:rsidTr="00C932B4">
        <w:tc>
          <w:tcPr>
            <w:tcW w:w="5524" w:type="dxa"/>
          </w:tcPr>
          <w:p w14:paraId="1EE202ED" w14:textId="0CBD0991" w:rsidR="00C932B4" w:rsidRDefault="00C932B4" w:rsidP="00C932B4">
            <w:r>
              <w:rPr>
                <w:rFonts w:asciiTheme="majorHAnsi" w:hAnsiTheme="majorHAnsi" w:cstheme="majorHAnsi"/>
                <w:sz w:val="20"/>
                <w:szCs w:val="20"/>
              </w:rPr>
              <w:t>Öka samverkan med lantbrukare i närområdet</w:t>
            </w:r>
          </w:p>
        </w:tc>
        <w:tc>
          <w:tcPr>
            <w:tcW w:w="1275" w:type="dxa"/>
          </w:tcPr>
          <w:p w14:paraId="5F970B92" w14:textId="4B24C79B" w:rsidR="00C932B4" w:rsidRDefault="00C932B4" w:rsidP="00C932B4">
            <w:r>
              <w:rPr>
                <w:rFonts w:asciiTheme="majorHAnsi" w:hAnsiTheme="majorHAnsi" w:cstheme="majorHAnsi"/>
                <w:sz w:val="20"/>
                <w:szCs w:val="20"/>
              </w:rPr>
              <w:t>Medel</w:t>
            </w:r>
          </w:p>
        </w:tc>
        <w:tc>
          <w:tcPr>
            <w:tcW w:w="1276" w:type="dxa"/>
          </w:tcPr>
          <w:p w14:paraId="40A3D933" w14:textId="5D0A6D88" w:rsidR="00C932B4" w:rsidRDefault="00C932B4" w:rsidP="00C932B4">
            <w:r>
              <w:rPr>
                <w:rFonts w:asciiTheme="majorHAnsi" w:hAnsiTheme="majorHAnsi" w:cstheme="majorHAnsi"/>
                <w:sz w:val="20"/>
                <w:szCs w:val="20"/>
              </w:rPr>
              <w:t>Ett år</w:t>
            </w:r>
          </w:p>
        </w:tc>
        <w:tc>
          <w:tcPr>
            <w:tcW w:w="1253" w:type="dxa"/>
          </w:tcPr>
          <w:p w14:paraId="68D0485A" w14:textId="7418EDA5" w:rsidR="00C932B4" w:rsidRDefault="00C932B4" w:rsidP="00C932B4">
            <w:r>
              <w:rPr>
                <w:rFonts w:asciiTheme="majorHAnsi" w:hAnsiTheme="majorHAnsi" w:cstheme="majorHAnsi"/>
                <w:sz w:val="20"/>
                <w:szCs w:val="20"/>
              </w:rPr>
              <w:t>Carl</w:t>
            </w:r>
          </w:p>
        </w:tc>
        <w:tc>
          <w:tcPr>
            <w:tcW w:w="2332" w:type="dxa"/>
          </w:tcPr>
          <w:p w14:paraId="197481D5" w14:textId="77777777" w:rsidR="00C932B4" w:rsidRDefault="00C932B4" w:rsidP="00C932B4"/>
        </w:tc>
        <w:tc>
          <w:tcPr>
            <w:tcW w:w="2332" w:type="dxa"/>
          </w:tcPr>
          <w:p w14:paraId="25A599C1" w14:textId="77777777" w:rsidR="00C932B4" w:rsidRDefault="00C932B4" w:rsidP="00C932B4"/>
        </w:tc>
      </w:tr>
    </w:tbl>
    <w:p w14:paraId="19A2342B" w14:textId="77777777" w:rsidR="00C932B4" w:rsidRPr="00C932B4" w:rsidRDefault="00C932B4" w:rsidP="00C932B4"/>
    <w:sectPr w:rsidR="00C932B4" w:rsidRPr="00C932B4" w:rsidSect="00C932B4">
      <w:pgSz w:w="16838" w:h="11906" w:orient="landscape"/>
      <w:pgMar w:top="1985" w:right="1418" w:bottom="2552"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50C4A" w14:textId="77777777" w:rsidR="0023600F" w:rsidRDefault="0023600F" w:rsidP="00DC249A">
      <w:pPr>
        <w:spacing w:after="0" w:line="240" w:lineRule="auto"/>
      </w:pPr>
      <w:r>
        <w:separator/>
      </w:r>
    </w:p>
  </w:endnote>
  <w:endnote w:type="continuationSeparator" w:id="0">
    <w:p w14:paraId="438AB2D5" w14:textId="77777777" w:rsidR="0023600F" w:rsidRDefault="0023600F" w:rsidP="00DC24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FA42A9" w14:textId="77777777" w:rsidR="00D03041" w:rsidRDefault="00D0304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A70B3" w14:textId="77777777" w:rsidR="00D03041" w:rsidRDefault="00D0304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CAC255" w14:textId="77777777" w:rsidR="00D03041" w:rsidRDefault="00D030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9853E1" w14:textId="77777777" w:rsidR="0023600F" w:rsidRDefault="0023600F" w:rsidP="00DC249A">
      <w:pPr>
        <w:spacing w:after="0" w:line="240" w:lineRule="auto"/>
      </w:pPr>
      <w:r>
        <w:separator/>
      </w:r>
    </w:p>
  </w:footnote>
  <w:footnote w:type="continuationSeparator" w:id="0">
    <w:p w14:paraId="7D333E46" w14:textId="77777777" w:rsidR="0023600F" w:rsidRDefault="0023600F" w:rsidP="00DC24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D7D2A4" w14:textId="77777777" w:rsidR="00D03041" w:rsidRDefault="00D0304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B45AC5" w14:textId="77777777" w:rsidR="00DC249A" w:rsidRDefault="00DC249A" w:rsidP="00740458">
    <w:pPr>
      <w:pStyle w:val="Sidhuvud"/>
      <w:spacing w:after="1200"/>
    </w:pPr>
    <w:r>
      <w:rPr>
        <w:noProof/>
      </w:rPr>
      <w:drawing>
        <wp:anchor distT="0" distB="0" distL="114300" distR="114300" simplePos="0" relativeHeight="251659264" behindDoc="0" locked="0" layoutInCell="1" allowOverlap="1" wp14:anchorId="4BAC01DB" wp14:editId="20D01A88">
          <wp:simplePos x="0" y="0"/>
          <wp:positionH relativeFrom="page">
            <wp:posOffset>720090</wp:posOffset>
          </wp:positionH>
          <wp:positionV relativeFrom="page">
            <wp:posOffset>403225</wp:posOffset>
          </wp:positionV>
          <wp:extent cx="1008000" cy="532316"/>
          <wp:effectExtent l="0" t="0" r="1905" b="1270"/>
          <wp:wrapNone/>
          <wp:docPr id="9" name="Bildobjekt 1" descr="Logotyp för Greppa när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19222" name="Bildobjekt 1" descr="Logotyp för Greppa när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008000" cy="532316"/>
                  </a:xfrm>
                  <a:prstGeom prst="rect">
                    <a:avLst/>
                  </a:prstGeom>
                </pic:spPr>
              </pic:pic>
            </a:graphicData>
          </a:graphic>
          <wp14:sizeRelH relativeFrom="margin">
            <wp14:pctWidth>0</wp14:pctWidth>
          </wp14:sizeRelH>
          <wp14:sizeRelV relativeFrom="margin">
            <wp14:pctHeight>0</wp14:pctHeight>
          </wp14:sizeRelV>
        </wp:anchor>
      </w:drawing>
    </w: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DE1144" w14:textId="77777777" w:rsidR="00DC249A" w:rsidRDefault="00DC249A" w:rsidP="00E37657">
    <w:pPr>
      <w:pStyle w:val="Sidhuvud"/>
      <w:tabs>
        <w:tab w:val="clear" w:pos="4536"/>
        <w:tab w:val="clear" w:pos="9072"/>
      </w:tabs>
    </w:pPr>
    <w:r w:rsidRPr="00455A35">
      <w:fldChar w:fldCharType="begin"/>
    </w:r>
    <w:r w:rsidRPr="00455A35">
      <w:instrText>PAGE  \* Arabic  \* MERGEFORMAT</w:instrText>
    </w:r>
    <w:r w:rsidRPr="00455A35">
      <w:fldChar w:fldCharType="separate"/>
    </w:r>
    <w:r>
      <w:t>1</w:t>
    </w:r>
    <w:r w:rsidRPr="00455A35">
      <w:fldChar w:fldCharType="end"/>
    </w:r>
    <w:r w:rsidRPr="00455A35">
      <w:t>(</w:t>
    </w:r>
    <w:fldSimple w:instr="NUMPAGES  \* Arabic  \* MERGEFORMAT">
      <w:r>
        <w:t>1</w:t>
      </w:r>
    </w:fldSimple>
    <w:r w:rsidRPr="00455A35">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8A73FC"/>
    <w:multiLevelType w:val="multilevel"/>
    <w:tmpl w:val="03EE3726"/>
    <w:name w:val="Numrub"/>
    <w:styleLink w:val="Numreraderubriker"/>
    <w:lvl w:ilvl="0">
      <w:start w:val="1"/>
      <w:numFmt w:val="decimal"/>
      <w:pStyle w:val="Rubrik1numrerad"/>
      <w:lvlText w:val="%1"/>
      <w:lvlJc w:val="left"/>
      <w:pPr>
        <w:tabs>
          <w:tab w:val="num" w:pos="567"/>
        </w:tabs>
        <w:ind w:left="0" w:hanging="680"/>
      </w:pPr>
      <w:rPr>
        <w:rFonts w:hint="default"/>
      </w:rPr>
    </w:lvl>
    <w:lvl w:ilvl="1">
      <w:start w:val="1"/>
      <w:numFmt w:val="decimal"/>
      <w:pStyle w:val="Rubrik2numrerad"/>
      <w:lvlText w:val="%1.%2"/>
      <w:lvlJc w:val="left"/>
      <w:pPr>
        <w:ind w:left="0" w:hanging="680"/>
      </w:pPr>
      <w:rPr>
        <w:rFonts w:hint="default"/>
      </w:rPr>
    </w:lvl>
    <w:lvl w:ilvl="2">
      <w:start w:val="1"/>
      <w:numFmt w:val="decimal"/>
      <w:pStyle w:val="Rubrik3numrerad"/>
      <w:lvlText w:val="%1.%2.%3"/>
      <w:lvlJc w:val="left"/>
      <w:pPr>
        <w:ind w:left="0" w:hanging="680"/>
      </w:pPr>
      <w:rPr>
        <w:rFonts w:hint="default"/>
      </w:rPr>
    </w:lvl>
    <w:lvl w:ilvl="3">
      <w:start w:val="1"/>
      <w:numFmt w:val="decimal"/>
      <w:pStyle w:val="Rubrik4numrerad"/>
      <w:suff w:val="space"/>
      <w:lvlText w:val="%1.%2.%3.%4"/>
      <w:lvlJc w:val="left"/>
      <w:pPr>
        <w:ind w:left="0" w:firstLine="0"/>
      </w:pPr>
      <w:rPr>
        <w:rFonts w:hint="default"/>
      </w:rPr>
    </w:lvl>
    <w:lvl w:ilvl="4">
      <w:start w:val="1"/>
      <w:numFmt w:val="decimal"/>
      <w:pStyle w:val="Rubrik5numrerad"/>
      <w:suff w:val="space"/>
      <w:lvlText w:val="%1.%2.%3.%4.%5"/>
      <w:lvlJc w:val="left"/>
      <w:pPr>
        <w:ind w:left="0" w:firstLine="0"/>
      </w:pPr>
      <w:rPr>
        <w:rFonts w:hint="default"/>
      </w:rPr>
    </w:lvl>
    <w:lvl w:ilvl="5">
      <w:start w:val="1"/>
      <w:numFmt w:val="decimal"/>
      <w:pStyle w:val="Rubrik6numrerad"/>
      <w:suff w:val="space"/>
      <w:lvlText w:val="%1.%2.%3.%4.%5.%6"/>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 w15:restartNumberingAfterBreak="0">
    <w:nsid w:val="1DA90FF8"/>
    <w:multiLevelType w:val="hybridMultilevel"/>
    <w:tmpl w:val="A4CCCFE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10A3F4E"/>
    <w:multiLevelType w:val="multilevel"/>
    <w:tmpl w:val="E528D408"/>
    <w:name w:val="JordPunkt"/>
    <w:styleLink w:val="Jordpunkter"/>
    <w:lvl w:ilvl="0">
      <w:start w:val="1"/>
      <w:numFmt w:val="bullet"/>
      <w:pStyle w:val="Punktlista"/>
      <w:lvlText w:val=""/>
      <w:lvlJc w:val="left"/>
      <w:pPr>
        <w:ind w:left="360" w:hanging="360"/>
      </w:pPr>
      <w:rPr>
        <w:rFonts w:ascii="Symbol" w:hAnsi="Symbol" w:hint="default"/>
        <w:color w:val="auto"/>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3" w15:restartNumberingAfterBreak="0">
    <w:nsid w:val="42B02978"/>
    <w:multiLevelType w:val="multilevel"/>
    <w:tmpl w:val="460C98DC"/>
    <w:name w:val="JordNum"/>
    <w:styleLink w:val="Jordnummer"/>
    <w:lvl w:ilvl="0">
      <w:start w:val="1"/>
      <w:numFmt w:val="decimal"/>
      <w:pStyle w:val="Numreradlista"/>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bullet"/>
      <w:lvlText w:val=""/>
      <w:lvlJc w:val="left"/>
      <w:pPr>
        <w:ind w:left="1080" w:hanging="360"/>
      </w:pPr>
      <w:rPr>
        <w:rFonts w:ascii="Symbol" w:hAnsi="Symbol" w:hint="default"/>
        <w:color w:val="auto"/>
      </w:rPr>
    </w:lvl>
    <w:lvl w:ilvl="3">
      <w:start w:val="1"/>
      <w:numFmt w:val="none"/>
      <w:lvlText w:val=""/>
      <w:lvlJc w:val="left"/>
      <w:pPr>
        <w:tabs>
          <w:tab w:val="num" w:pos="2268"/>
        </w:tabs>
        <w:ind w:left="2268" w:firstLine="0"/>
      </w:pPr>
      <w:rPr>
        <w:rFonts w:hint="default"/>
      </w:rPr>
    </w:lvl>
    <w:lvl w:ilvl="4">
      <w:start w:val="1"/>
      <w:numFmt w:val="none"/>
      <w:lvlText w:val=""/>
      <w:lvlJc w:val="left"/>
      <w:pPr>
        <w:ind w:left="0" w:firstLine="0"/>
      </w:pPr>
      <w:rPr>
        <w:rFonts w:hint="default"/>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4" w15:restartNumberingAfterBreak="0">
    <w:nsid w:val="45823DFA"/>
    <w:multiLevelType w:val="hybridMultilevel"/>
    <w:tmpl w:val="A790F0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1953247846">
    <w:abstractNumId w:val="3"/>
  </w:num>
  <w:num w:numId="2" w16cid:durableId="2059938006">
    <w:abstractNumId w:val="2"/>
  </w:num>
  <w:num w:numId="3" w16cid:durableId="1170487125">
    <w:abstractNumId w:val="3"/>
  </w:num>
  <w:num w:numId="4" w16cid:durableId="1270890870">
    <w:abstractNumId w:val="0"/>
  </w:num>
  <w:num w:numId="5" w16cid:durableId="1262180310">
    <w:abstractNumId w:val="2"/>
  </w:num>
  <w:num w:numId="6" w16cid:durableId="970983677">
    <w:abstractNumId w:val="0"/>
  </w:num>
  <w:num w:numId="7" w16cid:durableId="1921206707">
    <w:abstractNumId w:val="1"/>
  </w:num>
  <w:num w:numId="8" w16cid:durableId="1319455303">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00F"/>
    <w:rsid w:val="00001BEA"/>
    <w:rsid w:val="0001072F"/>
    <w:rsid w:val="00034851"/>
    <w:rsid w:val="00054FA9"/>
    <w:rsid w:val="0006454D"/>
    <w:rsid w:val="00142607"/>
    <w:rsid w:val="00161348"/>
    <w:rsid w:val="001B0AED"/>
    <w:rsid w:val="001B4D8F"/>
    <w:rsid w:val="0023600F"/>
    <w:rsid w:val="002E79B5"/>
    <w:rsid w:val="002F20CB"/>
    <w:rsid w:val="00434A7E"/>
    <w:rsid w:val="004E3839"/>
    <w:rsid w:val="005015EA"/>
    <w:rsid w:val="00531FA4"/>
    <w:rsid w:val="0053489C"/>
    <w:rsid w:val="00544EB0"/>
    <w:rsid w:val="00620E18"/>
    <w:rsid w:val="00652336"/>
    <w:rsid w:val="00665848"/>
    <w:rsid w:val="0067265D"/>
    <w:rsid w:val="0069118E"/>
    <w:rsid w:val="006973EE"/>
    <w:rsid w:val="00740458"/>
    <w:rsid w:val="00756A91"/>
    <w:rsid w:val="007676DD"/>
    <w:rsid w:val="00770B6C"/>
    <w:rsid w:val="008110BA"/>
    <w:rsid w:val="00833F21"/>
    <w:rsid w:val="008540C4"/>
    <w:rsid w:val="008A5EEC"/>
    <w:rsid w:val="008D5AFC"/>
    <w:rsid w:val="009831AA"/>
    <w:rsid w:val="009835F9"/>
    <w:rsid w:val="00993824"/>
    <w:rsid w:val="009A25B6"/>
    <w:rsid w:val="00A100F7"/>
    <w:rsid w:val="00A131F4"/>
    <w:rsid w:val="00A208DD"/>
    <w:rsid w:val="00A51D1F"/>
    <w:rsid w:val="00A60F0E"/>
    <w:rsid w:val="00A80C43"/>
    <w:rsid w:val="00A918D4"/>
    <w:rsid w:val="00AA477E"/>
    <w:rsid w:val="00AC0A81"/>
    <w:rsid w:val="00AE13A8"/>
    <w:rsid w:val="00AE7B93"/>
    <w:rsid w:val="00AF4132"/>
    <w:rsid w:val="00B2676D"/>
    <w:rsid w:val="00B6514F"/>
    <w:rsid w:val="00BB0EEF"/>
    <w:rsid w:val="00C932B4"/>
    <w:rsid w:val="00CA442D"/>
    <w:rsid w:val="00D03041"/>
    <w:rsid w:val="00D354E8"/>
    <w:rsid w:val="00DC249A"/>
    <w:rsid w:val="00E23BB4"/>
    <w:rsid w:val="00E37657"/>
    <w:rsid w:val="00F10276"/>
    <w:rsid w:val="00FA66AD"/>
    <w:rsid w:val="00FC3C19"/>
    <w:rsid w:val="00FE7D8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088C80"/>
  <w15:chartTrackingRefBased/>
  <w15:docId w15:val="{807590E1-308A-44D9-AEA3-7C8299A6B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sv-SE" w:eastAsia="en-US" w:bidi="ar-SA"/>
        <w14:ligatures w14:val="standardContextual"/>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16" w:unhideWhenUsed="1"/>
    <w:lsdException w:name="annotation text" w:semiHidden="1" w:unhideWhenUsed="1"/>
    <w:lsdException w:name="header" w:semiHidden="1" w:uiPriority="24" w:unhideWhenUsed="1"/>
    <w:lsdException w:name="footer" w:semiHidden="1" w:uiPriority="24" w:unhideWhenUsed="1"/>
    <w:lsdException w:name="index heading" w:semiHidden="1" w:unhideWhenUsed="1"/>
    <w:lsdException w:name="caption" w:semiHidden="1" w:uiPriority="1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iPriority="13"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6"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6"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uiPriority="21" w:qFormat="1"/>
    <w:lsdException w:name="Subtle Reference" w:semiHidden="1" w:uiPriority="31" w:qFormat="1"/>
    <w:lsdException w:name="Intense Reference"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3041"/>
    <w:pPr>
      <w:spacing w:line="360" w:lineRule="auto"/>
    </w:pPr>
    <w:rPr>
      <w:rFonts w:ascii="Arial" w:hAnsi="Arial"/>
      <w:sz w:val="21"/>
    </w:rPr>
  </w:style>
  <w:style w:type="paragraph" w:styleId="Rubrik1">
    <w:name w:val="heading 1"/>
    <w:basedOn w:val="Normal"/>
    <w:next w:val="Normal"/>
    <w:link w:val="Rubrik1Char"/>
    <w:uiPriority w:val="9"/>
    <w:qFormat/>
    <w:rsid w:val="00D03041"/>
    <w:pPr>
      <w:keepNext/>
      <w:keepLines/>
      <w:spacing w:before="500" w:after="40"/>
      <w:outlineLvl w:val="0"/>
    </w:pPr>
    <w:rPr>
      <w:rFonts w:asciiTheme="majorHAnsi" w:eastAsiaTheme="majorEastAsia" w:hAnsiTheme="majorHAnsi" w:cstheme="majorBidi"/>
      <w:b/>
      <w:sz w:val="36"/>
      <w:szCs w:val="32"/>
    </w:rPr>
  </w:style>
  <w:style w:type="paragraph" w:styleId="Rubrik2">
    <w:name w:val="heading 2"/>
    <w:basedOn w:val="Normal"/>
    <w:next w:val="Normal"/>
    <w:link w:val="Rubrik2Char"/>
    <w:uiPriority w:val="9"/>
    <w:qFormat/>
    <w:rsid w:val="00D03041"/>
    <w:pPr>
      <w:keepNext/>
      <w:keepLines/>
      <w:spacing w:before="260" w:after="40"/>
      <w:outlineLvl w:val="1"/>
    </w:pPr>
    <w:rPr>
      <w:rFonts w:asciiTheme="majorHAnsi" w:eastAsiaTheme="majorEastAsia" w:hAnsiTheme="majorHAnsi" w:cstheme="majorBidi"/>
      <w:sz w:val="28"/>
      <w:szCs w:val="30"/>
    </w:rPr>
  </w:style>
  <w:style w:type="paragraph" w:styleId="Rubrik3">
    <w:name w:val="heading 3"/>
    <w:basedOn w:val="Normal"/>
    <w:next w:val="Normal"/>
    <w:link w:val="Rubrik3Char"/>
    <w:uiPriority w:val="9"/>
    <w:qFormat/>
    <w:rsid w:val="00D03041"/>
    <w:pPr>
      <w:keepNext/>
      <w:keepLines/>
      <w:spacing w:before="260" w:after="40"/>
      <w:outlineLvl w:val="2"/>
    </w:pPr>
    <w:rPr>
      <w:rFonts w:asciiTheme="majorHAnsi" w:eastAsiaTheme="majorEastAsia" w:hAnsiTheme="majorHAnsi" w:cstheme="majorBidi"/>
      <w:b/>
      <w:bCs/>
      <w:sz w:val="22"/>
      <w:szCs w:val="28"/>
    </w:rPr>
  </w:style>
  <w:style w:type="paragraph" w:styleId="Rubrik4">
    <w:name w:val="heading 4"/>
    <w:basedOn w:val="Normal"/>
    <w:next w:val="Normal"/>
    <w:link w:val="Rubrik4Char"/>
    <w:uiPriority w:val="9"/>
    <w:qFormat/>
    <w:rsid w:val="00D03041"/>
    <w:pPr>
      <w:keepNext/>
      <w:keepLines/>
      <w:spacing w:before="260" w:after="40"/>
      <w:outlineLvl w:val="3"/>
    </w:pPr>
    <w:rPr>
      <w:rFonts w:asciiTheme="majorHAnsi" w:eastAsiaTheme="majorEastAsia" w:hAnsiTheme="majorHAnsi" w:cstheme="majorBidi"/>
      <w:bCs/>
      <w:i/>
      <w:iCs/>
    </w:rPr>
  </w:style>
  <w:style w:type="paragraph" w:styleId="Rubrik5">
    <w:name w:val="heading 5"/>
    <w:basedOn w:val="Rubrik4"/>
    <w:next w:val="Normal"/>
    <w:link w:val="Rubrik5Char"/>
    <w:uiPriority w:val="9"/>
    <w:qFormat/>
    <w:rsid w:val="00D03041"/>
    <w:pPr>
      <w:outlineLvl w:val="4"/>
    </w:pPr>
    <w:rPr>
      <w:bCs w:val="0"/>
      <w:i w:val="0"/>
      <w:szCs w:val="22"/>
    </w:rPr>
  </w:style>
  <w:style w:type="paragraph" w:styleId="Rubrik6">
    <w:name w:val="heading 6"/>
    <w:basedOn w:val="Rubrik4"/>
    <w:next w:val="Normal"/>
    <w:link w:val="Rubrik6Char"/>
    <w:uiPriority w:val="9"/>
    <w:qFormat/>
    <w:rsid w:val="00D03041"/>
    <w:pPr>
      <w:outlineLvl w:val="5"/>
    </w:pPr>
    <w:rPr>
      <w:rFonts w:asciiTheme="minorHAnsi" w:hAnsiTheme="minorHAnsi"/>
      <w:i w:val="0"/>
      <w:szCs w:val="20"/>
    </w:rPr>
  </w:style>
  <w:style w:type="paragraph" w:styleId="Rubrik7">
    <w:name w:val="heading 7"/>
    <w:basedOn w:val="Normal"/>
    <w:next w:val="Normal"/>
    <w:link w:val="Rubrik7Char"/>
    <w:uiPriority w:val="9"/>
    <w:semiHidden/>
    <w:qFormat/>
    <w:rsid w:val="00FA66AD"/>
    <w:pPr>
      <w:keepNext/>
      <w:keepLines/>
      <w:spacing w:before="40" w:after="0"/>
      <w:outlineLvl w:val="6"/>
    </w:pPr>
    <w:rPr>
      <w:rFonts w:eastAsiaTheme="majorEastAsia" w:cstheme="majorBidi"/>
      <w:color w:val="595959" w:themeColor="text1" w:themeTint="A6"/>
    </w:rPr>
  </w:style>
  <w:style w:type="paragraph" w:styleId="Rubrik8">
    <w:name w:val="heading 8"/>
    <w:basedOn w:val="Normal"/>
    <w:next w:val="Normal"/>
    <w:link w:val="Rubrik8Char"/>
    <w:uiPriority w:val="9"/>
    <w:semiHidden/>
    <w:qFormat/>
    <w:rsid w:val="00FA66AD"/>
    <w:pPr>
      <w:keepNext/>
      <w:keepLines/>
      <w:spacing w:after="0"/>
      <w:outlineLvl w:val="7"/>
    </w:pPr>
    <w:rPr>
      <w:rFonts w:eastAsiaTheme="majorEastAsia" w:cstheme="majorBidi"/>
      <w:i/>
      <w:iCs/>
      <w:color w:val="272727" w:themeColor="text1" w:themeTint="D8"/>
    </w:rPr>
  </w:style>
  <w:style w:type="paragraph" w:styleId="Rubrik9">
    <w:name w:val="heading 9"/>
    <w:basedOn w:val="Normal"/>
    <w:next w:val="Normal"/>
    <w:link w:val="Rubrik9Char"/>
    <w:uiPriority w:val="9"/>
    <w:semiHidden/>
    <w:qFormat/>
    <w:rsid w:val="00FA66AD"/>
    <w:pPr>
      <w:keepNext/>
      <w:keepLines/>
      <w:spacing w:after="0"/>
      <w:outlineLvl w:val="8"/>
    </w:pPr>
    <w:rPr>
      <w:rFonts w:eastAsiaTheme="majorEastAsia" w:cstheme="majorBidi"/>
      <w:color w:val="272727" w:themeColor="text1" w:themeTint="D8"/>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03041"/>
    <w:rPr>
      <w:rFonts w:asciiTheme="majorHAnsi" w:eastAsiaTheme="majorEastAsia" w:hAnsiTheme="majorHAnsi" w:cstheme="majorBidi"/>
      <w:b/>
      <w:sz w:val="36"/>
      <w:szCs w:val="32"/>
    </w:rPr>
  </w:style>
  <w:style w:type="character" w:customStyle="1" w:styleId="Rubrik2Char">
    <w:name w:val="Rubrik 2 Char"/>
    <w:basedOn w:val="Standardstycketeckensnitt"/>
    <w:link w:val="Rubrik2"/>
    <w:uiPriority w:val="9"/>
    <w:rsid w:val="00D03041"/>
    <w:rPr>
      <w:rFonts w:asciiTheme="majorHAnsi" w:eastAsiaTheme="majorEastAsia" w:hAnsiTheme="majorHAnsi" w:cstheme="majorBidi"/>
      <w:sz w:val="28"/>
      <w:szCs w:val="30"/>
    </w:rPr>
  </w:style>
  <w:style w:type="character" w:customStyle="1" w:styleId="Rubrik3Char">
    <w:name w:val="Rubrik 3 Char"/>
    <w:basedOn w:val="Standardstycketeckensnitt"/>
    <w:link w:val="Rubrik3"/>
    <w:uiPriority w:val="9"/>
    <w:rsid w:val="00D03041"/>
    <w:rPr>
      <w:rFonts w:asciiTheme="majorHAnsi" w:eastAsiaTheme="majorEastAsia" w:hAnsiTheme="majorHAnsi" w:cstheme="majorBidi"/>
      <w:b/>
      <w:bCs/>
      <w:sz w:val="22"/>
      <w:szCs w:val="28"/>
    </w:rPr>
  </w:style>
  <w:style w:type="character" w:customStyle="1" w:styleId="Rubrik4Char">
    <w:name w:val="Rubrik 4 Char"/>
    <w:basedOn w:val="Standardstycketeckensnitt"/>
    <w:link w:val="Rubrik4"/>
    <w:uiPriority w:val="9"/>
    <w:rsid w:val="00D03041"/>
    <w:rPr>
      <w:rFonts w:asciiTheme="majorHAnsi" w:eastAsiaTheme="majorEastAsia" w:hAnsiTheme="majorHAnsi" w:cstheme="majorBidi"/>
      <w:bCs/>
      <w:i/>
      <w:iCs/>
      <w:sz w:val="21"/>
    </w:rPr>
  </w:style>
  <w:style w:type="character" w:customStyle="1" w:styleId="Rubrik5Char">
    <w:name w:val="Rubrik 5 Char"/>
    <w:basedOn w:val="Standardstycketeckensnitt"/>
    <w:link w:val="Rubrik5"/>
    <w:uiPriority w:val="9"/>
    <w:rsid w:val="00D03041"/>
    <w:rPr>
      <w:rFonts w:asciiTheme="majorHAnsi" w:eastAsiaTheme="majorEastAsia" w:hAnsiTheme="majorHAnsi" w:cstheme="majorBidi"/>
      <w:iCs/>
      <w:sz w:val="21"/>
      <w:szCs w:val="22"/>
    </w:rPr>
  </w:style>
  <w:style w:type="character" w:customStyle="1" w:styleId="Rubrik6Char">
    <w:name w:val="Rubrik 6 Char"/>
    <w:basedOn w:val="Standardstycketeckensnitt"/>
    <w:link w:val="Rubrik6"/>
    <w:uiPriority w:val="9"/>
    <w:rsid w:val="00D03041"/>
    <w:rPr>
      <w:rFonts w:eastAsiaTheme="majorEastAsia" w:cstheme="majorBidi"/>
      <w:bCs/>
      <w:iCs/>
      <w:sz w:val="21"/>
      <w:szCs w:val="20"/>
    </w:rPr>
  </w:style>
  <w:style w:type="character" w:customStyle="1" w:styleId="Rubrik7Char">
    <w:name w:val="Rubrik 7 Char"/>
    <w:basedOn w:val="Standardstycketeckensnitt"/>
    <w:link w:val="Rubrik7"/>
    <w:uiPriority w:val="9"/>
    <w:semiHidden/>
    <w:rsid w:val="00993824"/>
    <w:rPr>
      <w:rFonts w:eastAsiaTheme="majorEastAsia" w:cstheme="majorBidi"/>
      <w:color w:val="595959" w:themeColor="text1" w:themeTint="A6"/>
      <w:kern w:val="0"/>
      <w:sz w:val="22"/>
      <w:szCs w:val="22"/>
      <w14:ligatures w14:val="none"/>
    </w:rPr>
  </w:style>
  <w:style w:type="character" w:customStyle="1" w:styleId="Rubrik8Char">
    <w:name w:val="Rubrik 8 Char"/>
    <w:basedOn w:val="Standardstycketeckensnitt"/>
    <w:link w:val="Rubrik8"/>
    <w:uiPriority w:val="9"/>
    <w:semiHidden/>
    <w:rsid w:val="00993824"/>
    <w:rPr>
      <w:rFonts w:eastAsiaTheme="majorEastAsia" w:cstheme="majorBidi"/>
      <w:i/>
      <w:iCs/>
      <w:color w:val="272727" w:themeColor="text1" w:themeTint="D8"/>
      <w:kern w:val="0"/>
      <w:sz w:val="22"/>
      <w:szCs w:val="22"/>
      <w14:ligatures w14:val="none"/>
    </w:rPr>
  </w:style>
  <w:style w:type="character" w:customStyle="1" w:styleId="Rubrik9Char">
    <w:name w:val="Rubrik 9 Char"/>
    <w:basedOn w:val="Standardstycketeckensnitt"/>
    <w:link w:val="Rubrik9"/>
    <w:uiPriority w:val="9"/>
    <w:semiHidden/>
    <w:rsid w:val="00993824"/>
    <w:rPr>
      <w:rFonts w:eastAsiaTheme="majorEastAsia" w:cstheme="majorBidi"/>
      <w:color w:val="272727" w:themeColor="text1" w:themeTint="D8"/>
      <w:kern w:val="0"/>
      <w:sz w:val="22"/>
      <w:szCs w:val="22"/>
      <w14:ligatures w14:val="none"/>
    </w:rPr>
  </w:style>
  <w:style w:type="paragraph" w:styleId="Rubrik">
    <w:name w:val="Title"/>
    <w:basedOn w:val="Rubrik1"/>
    <w:next w:val="Normal"/>
    <w:link w:val="RubrikChar"/>
    <w:uiPriority w:val="11"/>
    <w:qFormat/>
    <w:rsid w:val="00DC249A"/>
    <w:pPr>
      <w:spacing w:after="260"/>
    </w:pPr>
    <w:rPr>
      <w:b w:val="0"/>
      <w:bCs/>
      <w:szCs w:val="36"/>
    </w:rPr>
  </w:style>
  <w:style w:type="character" w:customStyle="1" w:styleId="RubrikChar">
    <w:name w:val="Rubrik Char"/>
    <w:basedOn w:val="Standardstycketeckensnitt"/>
    <w:link w:val="Rubrik"/>
    <w:uiPriority w:val="11"/>
    <w:rsid w:val="00DC249A"/>
    <w:rPr>
      <w:rFonts w:asciiTheme="majorHAnsi" w:eastAsiaTheme="majorEastAsia" w:hAnsiTheme="majorHAnsi" w:cstheme="majorBidi"/>
      <w:b/>
      <w:bCs/>
      <w:kern w:val="0"/>
      <w:sz w:val="36"/>
      <w:szCs w:val="36"/>
      <w14:ligatures w14:val="none"/>
    </w:rPr>
  </w:style>
  <w:style w:type="paragraph" w:styleId="Underrubrik">
    <w:name w:val="Subtitle"/>
    <w:basedOn w:val="Normal"/>
    <w:next w:val="Normal"/>
    <w:link w:val="UnderrubrikChar"/>
    <w:uiPriority w:val="11"/>
    <w:qFormat/>
    <w:rsid w:val="00FA66AD"/>
    <w:pPr>
      <w:numPr>
        <w:ilvl w:val="1"/>
      </w:numPr>
    </w:pPr>
    <w:rPr>
      <w:rFonts w:eastAsiaTheme="majorEastAsia" w:cstheme="majorBidi"/>
      <w:color w:val="595959" w:themeColor="text1" w:themeTint="A6"/>
      <w:spacing w:val="15"/>
      <w:sz w:val="28"/>
      <w:szCs w:val="28"/>
    </w:rPr>
  </w:style>
  <w:style w:type="character" w:customStyle="1" w:styleId="UnderrubrikChar">
    <w:name w:val="Underrubrik Char"/>
    <w:basedOn w:val="Standardstycketeckensnitt"/>
    <w:link w:val="Underrubrik"/>
    <w:uiPriority w:val="11"/>
    <w:rsid w:val="00FA66AD"/>
    <w:rPr>
      <w:rFonts w:eastAsiaTheme="majorEastAsia" w:cstheme="majorBidi"/>
      <w:color w:val="595959" w:themeColor="text1" w:themeTint="A6"/>
      <w:spacing w:val="15"/>
      <w:sz w:val="28"/>
      <w:szCs w:val="28"/>
    </w:rPr>
  </w:style>
  <w:style w:type="paragraph" w:styleId="Citat">
    <w:name w:val="Quote"/>
    <w:basedOn w:val="Normal"/>
    <w:next w:val="Normal"/>
    <w:link w:val="CitatChar"/>
    <w:uiPriority w:val="29"/>
    <w:semiHidden/>
    <w:qFormat/>
    <w:rsid w:val="00FA66AD"/>
    <w:pPr>
      <w:spacing w:before="160"/>
      <w:jc w:val="center"/>
    </w:pPr>
    <w:rPr>
      <w:i/>
      <w:iCs/>
      <w:color w:val="404040" w:themeColor="text1" w:themeTint="BF"/>
    </w:rPr>
  </w:style>
  <w:style w:type="character" w:customStyle="1" w:styleId="CitatChar">
    <w:name w:val="Citat Char"/>
    <w:basedOn w:val="Standardstycketeckensnitt"/>
    <w:link w:val="Citat"/>
    <w:uiPriority w:val="29"/>
    <w:semiHidden/>
    <w:rsid w:val="00993824"/>
    <w:rPr>
      <w:i/>
      <w:iCs/>
      <w:color w:val="404040" w:themeColor="text1" w:themeTint="BF"/>
      <w:kern w:val="0"/>
      <w:sz w:val="22"/>
      <w:szCs w:val="22"/>
      <w14:ligatures w14:val="none"/>
    </w:rPr>
  </w:style>
  <w:style w:type="paragraph" w:styleId="Liststycke">
    <w:name w:val="List Paragraph"/>
    <w:basedOn w:val="Normal"/>
    <w:uiPriority w:val="34"/>
    <w:semiHidden/>
    <w:qFormat/>
    <w:rsid w:val="00FA66AD"/>
    <w:pPr>
      <w:ind w:left="720"/>
      <w:contextualSpacing/>
    </w:pPr>
  </w:style>
  <w:style w:type="character" w:styleId="Starkbetoning">
    <w:name w:val="Intense Emphasis"/>
    <w:basedOn w:val="Standardstycketeckensnitt"/>
    <w:uiPriority w:val="21"/>
    <w:semiHidden/>
    <w:qFormat/>
    <w:rsid w:val="00DC249A"/>
    <w:rPr>
      <w:i/>
      <w:iCs/>
      <w:color w:val="auto"/>
    </w:rPr>
  </w:style>
  <w:style w:type="paragraph" w:styleId="Starktcitat">
    <w:name w:val="Intense Quote"/>
    <w:basedOn w:val="Normal"/>
    <w:next w:val="Normal"/>
    <w:link w:val="StarktcitatChar"/>
    <w:uiPriority w:val="30"/>
    <w:semiHidden/>
    <w:qFormat/>
    <w:rsid w:val="00DC249A"/>
    <w:pPr>
      <w:pBdr>
        <w:top w:val="single" w:sz="4" w:space="10" w:color="0083BE" w:themeColor="accent1"/>
        <w:bottom w:val="single" w:sz="4" w:space="10" w:color="0083BE" w:themeColor="accent1"/>
      </w:pBdr>
      <w:spacing w:before="360" w:after="360"/>
      <w:ind w:left="864" w:right="864"/>
      <w:jc w:val="center"/>
    </w:pPr>
    <w:rPr>
      <w:i/>
      <w:iCs/>
    </w:rPr>
  </w:style>
  <w:style w:type="character" w:customStyle="1" w:styleId="StarktcitatChar">
    <w:name w:val="Starkt citat Char"/>
    <w:basedOn w:val="Standardstycketeckensnitt"/>
    <w:link w:val="Starktcitat"/>
    <w:uiPriority w:val="30"/>
    <w:semiHidden/>
    <w:rsid w:val="00993824"/>
    <w:rPr>
      <w:i/>
      <w:iCs/>
      <w:kern w:val="0"/>
      <w:sz w:val="22"/>
      <w:szCs w:val="22"/>
      <w14:ligatures w14:val="none"/>
    </w:rPr>
  </w:style>
  <w:style w:type="character" w:styleId="Starkreferens">
    <w:name w:val="Intense Reference"/>
    <w:basedOn w:val="Standardstycketeckensnitt"/>
    <w:uiPriority w:val="32"/>
    <w:semiHidden/>
    <w:qFormat/>
    <w:rsid w:val="00DC249A"/>
    <w:rPr>
      <w:b/>
      <w:bCs/>
      <w:smallCaps/>
      <w:color w:val="auto"/>
      <w:spacing w:val="5"/>
    </w:rPr>
  </w:style>
  <w:style w:type="character" w:styleId="Platshllartext">
    <w:name w:val="Placeholder Text"/>
    <w:basedOn w:val="Standardstycketeckensnitt"/>
    <w:uiPriority w:val="99"/>
    <w:semiHidden/>
    <w:rsid w:val="00DC249A"/>
    <w:rPr>
      <w:color w:val="808080"/>
    </w:rPr>
  </w:style>
  <w:style w:type="paragraph" w:customStyle="1" w:styleId="Avsnittsbrytningingetavstnd">
    <w:name w:val="Avsnittsbrytning inget avstånd"/>
    <w:basedOn w:val="Normal"/>
    <w:uiPriority w:val="24"/>
    <w:semiHidden/>
    <w:qFormat/>
    <w:rsid w:val="00DC249A"/>
    <w:pPr>
      <w:spacing w:after="0"/>
      <w:jc w:val="right"/>
    </w:pPr>
    <w:rPr>
      <w:sz w:val="4"/>
      <w:szCs w:val="4"/>
    </w:rPr>
  </w:style>
  <w:style w:type="paragraph" w:customStyle="1" w:styleId="Avsnittsbrytningstrreavstnd">
    <w:name w:val="Avsnittsbrytning större avstånd"/>
    <w:basedOn w:val="Normal"/>
    <w:uiPriority w:val="24"/>
    <w:semiHidden/>
    <w:qFormat/>
    <w:rsid w:val="00DC249A"/>
    <w:pPr>
      <w:spacing w:after="600"/>
    </w:pPr>
  </w:style>
  <w:style w:type="paragraph" w:styleId="Ingetavstnd">
    <w:name w:val="No Spacing"/>
    <w:uiPriority w:val="16"/>
    <w:rsid w:val="00D03041"/>
    <w:pPr>
      <w:spacing w:after="0" w:line="240" w:lineRule="auto"/>
    </w:pPr>
    <w:rPr>
      <w:rFonts w:asciiTheme="majorHAnsi" w:hAnsiTheme="majorHAnsi"/>
      <w:kern w:val="0"/>
      <w:sz w:val="21"/>
      <w:szCs w:val="22"/>
      <w14:ligatures w14:val="none"/>
    </w:rPr>
  </w:style>
  <w:style w:type="paragraph" w:customStyle="1" w:styleId="Avsndaremottagare">
    <w:name w:val="Avsändare mottagare"/>
    <w:basedOn w:val="Ingetavstnd"/>
    <w:uiPriority w:val="24"/>
    <w:semiHidden/>
    <w:rsid w:val="00DC249A"/>
    <w:pPr>
      <w:spacing w:after="40"/>
    </w:pPr>
    <w:rPr>
      <w:rFonts w:cstheme="majorHAnsi"/>
      <w:sz w:val="20"/>
      <w:szCs w:val="18"/>
    </w:rPr>
  </w:style>
  <w:style w:type="paragraph" w:styleId="Beskrivning">
    <w:name w:val="caption"/>
    <w:basedOn w:val="Normal"/>
    <w:next w:val="Normal"/>
    <w:uiPriority w:val="15"/>
    <w:qFormat/>
    <w:rsid w:val="00DC249A"/>
    <w:pPr>
      <w:keepNext/>
      <w:spacing w:after="120" w:line="240" w:lineRule="auto"/>
    </w:pPr>
    <w:rPr>
      <w:rFonts w:asciiTheme="majorHAnsi" w:hAnsiTheme="majorHAnsi"/>
      <w:b/>
      <w:iCs/>
      <w:sz w:val="18"/>
      <w:szCs w:val="18"/>
    </w:rPr>
  </w:style>
  <w:style w:type="paragraph" w:customStyle="1" w:styleId="Dokumenttyp">
    <w:name w:val="Dokumenttyp"/>
    <w:basedOn w:val="Ingetavstnd"/>
    <w:uiPriority w:val="24"/>
    <w:semiHidden/>
    <w:rsid w:val="00DC249A"/>
    <w:pPr>
      <w:ind w:left="4253"/>
    </w:pPr>
    <w:rPr>
      <w:rFonts w:cstheme="majorHAnsi"/>
      <w:b/>
      <w:bCs/>
    </w:rPr>
  </w:style>
  <w:style w:type="paragraph" w:customStyle="1" w:styleId="E-post">
    <w:name w:val="E-post"/>
    <w:basedOn w:val="Avsndaremottagare"/>
    <w:uiPriority w:val="24"/>
    <w:semiHidden/>
    <w:qFormat/>
    <w:rsid w:val="00DC249A"/>
    <w:pPr>
      <w:spacing w:after="460"/>
    </w:pPr>
    <w:rPr>
      <w:color w:val="17618C"/>
      <w:u w:val="single"/>
    </w:rPr>
  </w:style>
  <w:style w:type="paragraph" w:styleId="Fotnotstext">
    <w:name w:val="footnote text"/>
    <w:basedOn w:val="Normal"/>
    <w:link w:val="FotnotstextChar"/>
    <w:uiPriority w:val="16"/>
    <w:semiHidden/>
    <w:rsid w:val="00DC249A"/>
    <w:pPr>
      <w:spacing w:after="60" w:line="264" w:lineRule="auto"/>
    </w:pPr>
    <w:rPr>
      <w:sz w:val="19"/>
      <w:szCs w:val="20"/>
    </w:rPr>
  </w:style>
  <w:style w:type="character" w:customStyle="1" w:styleId="FotnotstextChar">
    <w:name w:val="Fotnotstext Char"/>
    <w:basedOn w:val="Standardstycketeckensnitt"/>
    <w:link w:val="Fotnotstext"/>
    <w:uiPriority w:val="16"/>
    <w:semiHidden/>
    <w:rsid w:val="00DC249A"/>
    <w:rPr>
      <w:kern w:val="0"/>
      <w:sz w:val="19"/>
      <w:szCs w:val="20"/>
      <w14:ligatures w14:val="none"/>
    </w:rPr>
  </w:style>
  <w:style w:type="character" w:styleId="Hyperlnk">
    <w:name w:val="Hyperlink"/>
    <w:basedOn w:val="Standardstycketeckensnitt"/>
    <w:uiPriority w:val="16"/>
    <w:semiHidden/>
    <w:rsid w:val="00DC249A"/>
    <w:rPr>
      <w:color w:val="17618C"/>
      <w:u w:val="single"/>
    </w:rPr>
  </w:style>
  <w:style w:type="paragraph" w:customStyle="1" w:styleId="Infoisidhuvud">
    <w:name w:val="Info i sidhuvud"/>
    <w:basedOn w:val="Ingetavstnd"/>
    <w:uiPriority w:val="24"/>
    <w:rsid w:val="00D03041"/>
    <w:rPr>
      <w:rFonts w:cstheme="majorHAnsi"/>
      <w:szCs w:val="18"/>
    </w:rPr>
  </w:style>
  <w:style w:type="table" w:customStyle="1" w:styleId="Jordbruksverketstandard">
    <w:name w:val="Jordbruksverket standard"/>
    <w:basedOn w:val="Normaltabell"/>
    <w:uiPriority w:val="99"/>
    <w:rsid w:val="00DC249A"/>
    <w:pPr>
      <w:spacing w:before="40" w:after="40" w:line="240" w:lineRule="auto"/>
      <w:jc w:val="right"/>
    </w:pPr>
    <w:rPr>
      <w:rFonts w:asciiTheme="majorHAnsi" w:hAnsiTheme="majorHAnsi"/>
      <w:kern w:val="0"/>
      <w:sz w:val="18"/>
      <w:szCs w:val="22"/>
      <w14:ligatures w14:val="none"/>
    </w:rPr>
    <w:tblPr>
      <w:tblStyleRowBandSize w:val="1"/>
      <w:tblStyleColBandSize w:val="1"/>
      <w:tblBorders>
        <w:bottom w:val="single" w:sz="4" w:space="0" w:color="auto"/>
      </w:tblBorders>
    </w:tblPr>
    <w:tblStylePr w:type="firstRow">
      <w:rPr>
        <w:b/>
      </w:rPr>
      <w:tblPr/>
      <w:trPr>
        <w:tblHeader/>
      </w:trPr>
      <w:tcPr>
        <w:tcBorders>
          <w:bottom w:val="single" w:sz="4" w:space="0" w:color="auto"/>
        </w:tcBorders>
        <w:shd w:val="clear" w:color="auto" w:fill="C7D9B1"/>
      </w:tcPr>
    </w:tblStylePr>
    <w:tblStylePr w:type="lastRow">
      <w:rPr>
        <w:b/>
      </w:rPr>
      <w:tblPr/>
      <w:tcPr>
        <w:tcBorders>
          <w:top w:val="single" w:sz="4" w:space="0" w:color="auto"/>
        </w:tcBorders>
      </w:tcPr>
    </w:tblStylePr>
    <w:tblStylePr w:type="firstCol">
      <w:pPr>
        <w:jc w:val="left"/>
      </w:pPr>
    </w:tblStylePr>
    <w:tblStylePr w:type="band1Vert">
      <w:tblPr/>
      <w:tcPr>
        <w:shd w:val="clear" w:color="auto" w:fill="E8E8E8"/>
      </w:tcPr>
    </w:tblStylePr>
    <w:tblStylePr w:type="band1Horz">
      <w:tblPr/>
      <w:tcPr>
        <w:shd w:val="clear" w:color="auto" w:fill="E8E8E8"/>
      </w:tcPr>
    </w:tblStylePr>
  </w:style>
  <w:style w:type="numbering" w:customStyle="1" w:styleId="Jordnummer">
    <w:name w:val="Jordnummer"/>
    <w:uiPriority w:val="99"/>
    <w:rsid w:val="00DC249A"/>
    <w:pPr>
      <w:numPr>
        <w:numId w:val="1"/>
      </w:numPr>
    </w:pPr>
  </w:style>
  <w:style w:type="numbering" w:customStyle="1" w:styleId="Jordpunkter">
    <w:name w:val="Jordpunkter"/>
    <w:uiPriority w:val="99"/>
    <w:rsid w:val="00DC249A"/>
    <w:pPr>
      <w:numPr>
        <w:numId w:val="2"/>
      </w:numPr>
    </w:pPr>
  </w:style>
  <w:style w:type="paragraph" w:customStyle="1" w:styleId="Klla">
    <w:name w:val="Källa"/>
    <w:basedOn w:val="Normal"/>
    <w:next w:val="Normal"/>
    <w:uiPriority w:val="15"/>
    <w:qFormat/>
    <w:rsid w:val="00DC249A"/>
    <w:pPr>
      <w:spacing w:before="40" w:after="260"/>
      <w:contextualSpacing/>
    </w:pPr>
    <w:rPr>
      <w:rFonts w:asciiTheme="majorHAnsi" w:hAnsiTheme="majorHAnsi" w:cstheme="majorHAnsi"/>
      <w:sz w:val="17"/>
      <w:szCs w:val="17"/>
    </w:rPr>
  </w:style>
  <w:style w:type="character" w:customStyle="1" w:styleId="Lnkarsidfot">
    <w:name w:val="Länkar sidfot"/>
    <w:basedOn w:val="Standardstycketeckensnitt"/>
    <w:uiPriority w:val="24"/>
    <w:semiHidden/>
    <w:qFormat/>
    <w:rsid w:val="00DC249A"/>
    <w:rPr>
      <w:color w:val="17618C"/>
      <w:u w:val="single"/>
    </w:rPr>
  </w:style>
  <w:style w:type="paragraph" w:customStyle="1" w:styleId="Normalefterlistaochtabell">
    <w:name w:val="Normal efter lista och tabell"/>
    <w:basedOn w:val="Normal"/>
    <w:next w:val="Normal"/>
    <w:uiPriority w:val="1"/>
    <w:qFormat/>
    <w:rsid w:val="00DC249A"/>
    <w:pPr>
      <w:spacing w:before="240"/>
    </w:pPr>
  </w:style>
  <w:style w:type="paragraph" w:styleId="Numreradlista">
    <w:name w:val="List Number"/>
    <w:basedOn w:val="Normal"/>
    <w:uiPriority w:val="13"/>
    <w:qFormat/>
    <w:rsid w:val="00DC249A"/>
    <w:pPr>
      <w:numPr>
        <w:numId w:val="3"/>
      </w:numPr>
      <w:spacing w:after="80"/>
    </w:pPr>
  </w:style>
  <w:style w:type="numbering" w:customStyle="1" w:styleId="Numreraderubriker">
    <w:name w:val="Numrerade rubriker"/>
    <w:uiPriority w:val="99"/>
    <w:rsid w:val="00DC249A"/>
    <w:pPr>
      <w:numPr>
        <w:numId w:val="4"/>
      </w:numPr>
    </w:pPr>
  </w:style>
  <w:style w:type="character" w:styleId="Olstomnmnande">
    <w:name w:val="Unresolved Mention"/>
    <w:basedOn w:val="Standardstycketeckensnitt"/>
    <w:uiPriority w:val="99"/>
    <w:semiHidden/>
    <w:unhideWhenUsed/>
    <w:rsid w:val="00DC249A"/>
    <w:rPr>
      <w:color w:val="605E5C"/>
      <w:shd w:val="clear" w:color="auto" w:fill="E1DFDD"/>
    </w:rPr>
  </w:style>
  <w:style w:type="paragraph" w:styleId="Punktlista">
    <w:name w:val="List Bullet"/>
    <w:basedOn w:val="Normal"/>
    <w:uiPriority w:val="13"/>
    <w:qFormat/>
    <w:rsid w:val="00DC249A"/>
    <w:pPr>
      <w:numPr>
        <w:numId w:val="5"/>
      </w:numPr>
      <w:spacing w:after="80"/>
    </w:pPr>
  </w:style>
  <w:style w:type="paragraph" w:customStyle="1" w:styleId="Rubrik1numrerad">
    <w:name w:val="Rubrik 1 numrerad"/>
    <w:basedOn w:val="Rubrik1"/>
    <w:next w:val="Normal"/>
    <w:uiPriority w:val="10"/>
    <w:qFormat/>
    <w:rsid w:val="00DC249A"/>
    <w:pPr>
      <w:numPr>
        <w:numId w:val="6"/>
      </w:numPr>
    </w:pPr>
  </w:style>
  <w:style w:type="paragraph" w:customStyle="1" w:styleId="Rubrik2numrerad">
    <w:name w:val="Rubrik 2 numrerad"/>
    <w:basedOn w:val="Rubrik2"/>
    <w:next w:val="Normal"/>
    <w:uiPriority w:val="10"/>
    <w:qFormat/>
    <w:rsid w:val="00DC249A"/>
    <w:pPr>
      <w:numPr>
        <w:ilvl w:val="1"/>
        <w:numId w:val="6"/>
      </w:numPr>
    </w:pPr>
  </w:style>
  <w:style w:type="paragraph" w:customStyle="1" w:styleId="Rubrik3numrerad">
    <w:name w:val="Rubrik 3 numrerad"/>
    <w:basedOn w:val="Rubrik3"/>
    <w:next w:val="Normal"/>
    <w:uiPriority w:val="10"/>
    <w:qFormat/>
    <w:rsid w:val="00DC249A"/>
    <w:pPr>
      <w:numPr>
        <w:ilvl w:val="2"/>
        <w:numId w:val="6"/>
      </w:numPr>
    </w:pPr>
  </w:style>
  <w:style w:type="paragraph" w:customStyle="1" w:styleId="Rubrik4numrerad">
    <w:name w:val="Rubrik 4 numrerad"/>
    <w:basedOn w:val="Rubrik4"/>
    <w:next w:val="Normal"/>
    <w:uiPriority w:val="10"/>
    <w:qFormat/>
    <w:rsid w:val="00DC249A"/>
    <w:pPr>
      <w:numPr>
        <w:ilvl w:val="3"/>
        <w:numId w:val="6"/>
      </w:numPr>
    </w:pPr>
  </w:style>
  <w:style w:type="paragraph" w:customStyle="1" w:styleId="Rubrik5numrerad">
    <w:name w:val="Rubrik 5 numrerad"/>
    <w:basedOn w:val="Rubrik5"/>
    <w:next w:val="Normal"/>
    <w:uiPriority w:val="10"/>
    <w:qFormat/>
    <w:rsid w:val="00DC249A"/>
    <w:pPr>
      <w:numPr>
        <w:ilvl w:val="4"/>
        <w:numId w:val="6"/>
      </w:numPr>
    </w:pPr>
  </w:style>
  <w:style w:type="paragraph" w:customStyle="1" w:styleId="Rubrik6numrerad">
    <w:name w:val="Rubrik 6 numrerad"/>
    <w:basedOn w:val="Rubrik6"/>
    <w:next w:val="Normal"/>
    <w:uiPriority w:val="10"/>
    <w:qFormat/>
    <w:rsid w:val="00DC249A"/>
    <w:pPr>
      <w:numPr>
        <w:ilvl w:val="5"/>
        <w:numId w:val="6"/>
      </w:numPr>
    </w:pPr>
  </w:style>
  <w:style w:type="paragraph" w:styleId="Sidfot">
    <w:name w:val="footer"/>
    <w:basedOn w:val="Normal"/>
    <w:link w:val="Sidfot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fotChar">
    <w:name w:val="Sidfot Char"/>
    <w:basedOn w:val="Standardstycketeckensnitt"/>
    <w:link w:val="Sidfot"/>
    <w:uiPriority w:val="24"/>
    <w:semiHidden/>
    <w:rsid w:val="00DC249A"/>
    <w:rPr>
      <w:rFonts w:asciiTheme="majorHAnsi" w:hAnsiTheme="majorHAnsi"/>
      <w:kern w:val="0"/>
      <w:sz w:val="16"/>
      <w:szCs w:val="22"/>
      <w14:ligatures w14:val="none"/>
    </w:rPr>
  </w:style>
  <w:style w:type="paragraph" w:styleId="Sidhuvud">
    <w:name w:val="header"/>
    <w:basedOn w:val="Normal"/>
    <w:link w:val="SidhuvudChar"/>
    <w:uiPriority w:val="24"/>
    <w:semiHidden/>
    <w:rsid w:val="00DC249A"/>
    <w:pPr>
      <w:tabs>
        <w:tab w:val="center" w:pos="4536"/>
        <w:tab w:val="right" w:pos="9072"/>
      </w:tabs>
      <w:spacing w:after="0" w:line="240" w:lineRule="auto"/>
      <w:ind w:right="-992"/>
      <w:jc w:val="right"/>
    </w:pPr>
    <w:rPr>
      <w:rFonts w:asciiTheme="majorHAnsi" w:hAnsiTheme="majorHAnsi"/>
      <w:sz w:val="16"/>
    </w:rPr>
  </w:style>
  <w:style w:type="character" w:customStyle="1" w:styleId="SidhuvudChar">
    <w:name w:val="Sidhuvud Char"/>
    <w:basedOn w:val="Standardstycketeckensnitt"/>
    <w:link w:val="Sidhuvud"/>
    <w:uiPriority w:val="24"/>
    <w:semiHidden/>
    <w:rsid w:val="00DC249A"/>
    <w:rPr>
      <w:rFonts w:asciiTheme="majorHAnsi" w:hAnsiTheme="majorHAnsi"/>
      <w:kern w:val="0"/>
      <w:sz w:val="16"/>
      <w:szCs w:val="22"/>
      <w14:ligatures w14:val="none"/>
    </w:rPr>
  </w:style>
  <w:style w:type="table" w:styleId="Tabellrutnt">
    <w:name w:val="Table Grid"/>
    <w:basedOn w:val="Normaltabell"/>
    <w:uiPriority w:val="39"/>
    <w:rsid w:val="00DC249A"/>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b">
    <w:name w:val="Normal (Web)"/>
    <w:basedOn w:val="Normal"/>
    <w:uiPriority w:val="99"/>
    <w:unhideWhenUsed/>
    <w:rsid w:val="00D03041"/>
    <w:pPr>
      <w:spacing w:before="100" w:beforeAutospacing="1" w:after="100" w:afterAutospacing="1" w:line="240" w:lineRule="auto"/>
    </w:pPr>
    <w:rPr>
      <w:rFonts w:ascii="Times New Roman" w:eastAsia="Times New Roman" w:hAnsi="Times New Roman" w:cs="Times New Roman"/>
      <w:kern w:val="0"/>
      <w:lang w:eastAsia="sv-S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103557">
      <w:bodyDiv w:val="1"/>
      <w:marLeft w:val="0"/>
      <w:marRight w:val="0"/>
      <w:marTop w:val="0"/>
      <w:marBottom w:val="0"/>
      <w:divBdr>
        <w:top w:val="none" w:sz="0" w:space="0" w:color="auto"/>
        <w:left w:val="none" w:sz="0" w:space="0" w:color="auto"/>
        <w:bottom w:val="none" w:sz="0" w:space="0" w:color="auto"/>
        <w:right w:val="none" w:sz="0" w:space="0" w:color="auto"/>
      </w:divBdr>
    </w:div>
    <w:div w:id="773129883">
      <w:bodyDiv w:val="1"/>
      <w:marLeft w:val="0"/>
      <w:marRight w:val="0"/>
      <w:marTop w:val="0"/>
      <w:marBottom w:val="0"/>
      <w:divBdr>
        <w:top w:val="none" w:sz="0" w:space="0" w:color="auto"/>
        <w:left w:val="none" w:sz="0" w:space="0" w:color="auto"/>
        <w:bottom w:val="none" w:sz="0" w:space="0" w:color="auto"/>
        <w:right w:val="none" w:sz="0" w:space="0" w:color="auto"/>
      </w:divBdr>
    </w:div>
    <w:div w:id="869486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2.png"/><Relationship Id="rId1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s://jordbruksverket.se/stod/jordbruk-tradgard-och-rennaring/investeringsstod-for-jordbruk-tradgard-och-rennaring/investeringsstod-for-robust-primarproduktion"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G:\avdelning\V&#228;xt-%20och%20kontrollavdelningen\3%20Greppa\Utveckla\Beredskapsr&#229;dgivning%201R\5.%20Enskild%20r&#229;dgivning\R&#229;dgivningsunderlag\R&#229;dgivningsbrev%20exempel\R&#229;dgivningsbrev-nylogga.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98793B876141449DEEE9C312704F86"/>
        <w:category>
          <w:name w:val="Allmänt"/>
          <w:gallery w:val="placeholder"/>
        </w:category>
        <w:types>
          <w:type w:val="bbPlcHdr"/>
        </w:types>
        <w:behaviors>
          <w:behavior w:val="content"/>
        </w:behaviors>
        <w:guid w:val="{A71D709B-0DD5-48B6-8857-837D12F9DA77}"/>
      </w:docPartPr>
      <w:docPartBody>
        <w:p w:rsidR="00623A7D" w:rsidRDefault="00623A7D">
          <w:pPr>
            <w:pStyle w:val="0A98793B876141449DEEE9C312704F86"/>
          </w:pPr>
          <w:r w:rsidRPr="00D0304F">
            <w:rPr>
              <w:rStyle w:val="Platshllartext"/>
            </w:rPr>
            <w:t>Klicka eller tryck här för att ange text.</w:t>
          </w:r>
        </w:p>
      </w:docPartBody>
    </w:docPart>
    <w:docPart>
      <w:docPartPr>
        <w:name w:val="1D78E01EFA10465988E76A9BF5538111"/>
        <w:category>
          <w:name w:val="Allmänt"/>
          <w:gallery w:val="placeholder"/>
        </w:category>
        <w:types>
          <w:type w:val="bbPlcHdr"/>
        </w:types>
        <w:behaviors>
          <w:behavior w:val="content"/>
        </w:behaviors>
        <w:guid w:val="{580CCBFF-A242-47FB-97A7-375BAFD5B2B4}"/>
      </w:docPartPr>
      <w:docPartBody>
        <w:p w:rsidR="00623A7D" w:rsidRDefault="00623A7D">
          <w:pPr>
            <w:pStyle w:val="1D78E01EFA10465988E76A9BF5538111"/>
          </w:pPr>
          <w:r>
            <w:rPr>
              <w:rStyle w:val="Platshllartext"/>
            </w:rPr>
            <w:t>A</w:t>
          </w:r>
          <w:r w:rsidRPr="006B39AF">
            <w:rPr>
              <w:rStyle w:val="Platshllartext"/>
            </w:rPr>
            <w:t>nge datum</w:t>
          </w:r>
        </w:p>
      </w:docPartBody>
    </w:docPart>
    <w:docPart>
      <w:docPartPr>
        <w:name w:val="56833C89DB8944BAAE80F19AF2DFDBCC"/>
        <w:category>
          <w:name w:val="Allmänt"/>
          <w:gallery w:val="placeholder"/>
        </w:category>
        <w:types>
          <w:type w:val="bbPlcHdr"/>
        </w:types>
        <w:behaviors>
          <w:behavior w:val="content"/>
        </w:behaviors>
        <w:guid w:val="{9D65CDDF-EF49-46B9-95EE-2A2A618B3456}"/>
      </w:docPartPr>
      <w:docPartBody>
        <w:p w:rsidR="00623A7D" w:rsidRDefault="00623A7D">
          <w:pPr>
            <w:pStyle w:val="56833C89DB8944BAAE80F19AF2DFDBCC"/>
          </w:pPr>
          <w:r>
            <w:rPr>
              <w:rStyle w:val="Platshllartext"/>
            </w:rPr>
            <w:t>A</w:t>
          </w:r>
          <w:r w:rsidRPr="00D0304F">
            <w:rPr>
              <w:rStyle w:val="Platshllartext"/>
            </w:rPr>
            <w:t xml:space="preserve">nge </w:t>
          </w:r>
          <w:r>
            <w:rPr>
              <w:rStyle w:val="Platshllartext"/>
            </w:rPr>
            <w:t>SAM-nummer</w:t>
          </w:r>
        </w:p>
      </w:docPartBody>
    </w:docPart>
    <w:docPart>
      <w:docPartPr>
        <w:name w:val="9311A92F5E9B49649ED6A91EE8EE91C2"/>
        <w:category>
          <w:name w:val="Allmänt"/>
          <w:gallery w:val="placeholder"/>
        </w:category>
        <w:types>
          <w:type w:val="bbPlcHdr"/>
        </w:types>
        <w:behaviors>
          <w:behavior w:val="content"/>
        </w:behaviors>
        <w:guid w:val="{407C30B6-9E83-422B-856A-3D6E0DAD31F8}"/>
      </w:docPartPr>
      <w:docPartBody>
        <w:p w:rsidR="00623A7D" w:rsidRDefault="00623A7D">
          <w:pPr>
            <w:pStyle w:val="9311A92F5E9B49649ED6A91EE8EE91C2"/>
          </w:pPr>
          <w:r>
            <w:rPr>
              <w:rStyle w:val="Platshllartext"/>
            </w:rPr>
            <w:t>Ange rådgivarens namn</w:t>
          </w:r>
        </w:p>
      </w:docPartBody>
    </w:docPart>
    <w:docPart>
      <w:docPartPr>
        <w:name w:val="A66AB08D58C74D63A149078FCB6862EF"/>
        <w:category>
          <w:name w:val="Allmänt"/>
          <w:gallery w:val="placeholder"/>
        </w:category>
        <w:types>
          <w:type w:val="bbPlcHdr"/>
        </w:types>
        <w:behaviors>
          <w:behavior w:val="content"/>
        </w:behaviors>
        <w:guid w:val="{A2201C56-56FF-4EF2-BAF0-40C7A05D30D8}"/>
      </w:docPartPr>
      <w:docPartBody>
        <w:p w:rsidR="00623A7D" w:rsidRDefault="00623A7D">
          <w:pPr>
            <w:pStyle w:val="A66AB08D58C74D63A149078FCB6862EF"/>
          </w:pPr>
          <w:r>
            <w:rPr>
              <w:rStyle w:val="Platshllartext"/>
            </w:rPr>
            <w:t>A</w:t>
          </w:r>
          <w:r w:rsidRPr="00D0304F">
            <w:rPr>
              <w:rStyle w:val="Platshllartext"/>
            </w:rPr>
            <w:t xml:space="preserve">nge </w:t>
          </w:r>
          <w:r>
            <w:rPr>
              <w:rStyle w:val="Platshllartext"/>
            </w:rPr>
            <w:t>mobiltelefon</w:t>
          </w:r>
        </w:p>
      </w:docPartBody>
    </w:docPart>
    <w:docPart>
      <w:docPartPr>
        <w:name w:val="AB213088C21F45C6AD7BD90E97881809"/>
        <w:category>
          <w:name w:val="Allmänt"/>
          <w:gallery w:val="placeholder"/>
        </w:category>
        <w:types>
          <w:type w:val="bbPlcHdr"/>
        </w:types>
        <w:behaviors>
          <w:behavior w:val="content"/>
        </w:behaviors>
        <w:guid w:val="{B090D2BC-F8B5-4542-99E8-FD8BBCAF68D6}"/>
      </w:docPartPr>
      <w:docPartBody>
        <w:p w:rsidR="00623A7D" w:rsidRDefault="00623A7D">
          <w:pPr>
            <w:pStyle w:val="AB213088C21F45C6AD7BD90E97881809"/>
          </w:pPr>
          <w:r>
            <w:rPr>
              <w:rStyle w:val="Platshllartext"/>
            </w:rPr>
            <w:t>A</w:t>
          </w:r>
          <w:r w:rsidRPr="00D0304F">
            <w:rPr>
              <w:rStyle w:val="Platshllartext"/>
            </w:rPr>
            <w:t xml:space="preserve">nge </w:t>
          </w:r>
          <w:r>
            <w:rPr>
              <w:rStyle w:val="Platshllartext"/>
            </w:rPr>
            <w:t>e-postadress</w:t>
          </w:r>
        </w:p>
      </w:docPartBody>
    </w:docPart>
    <w:docPart>
      <w:docPartPr>
        <w:name w:val="C9AF68FA226F494BBECEDEE8CA25C867"/>
        <w:category>
          <w:name w:val="Allmänt"/>
          <w:gallery w:val="placeholder"/>
        </w:category>
        <w:types>
          <w:type w:val="bbPlcHdr"/>
        </w:types>
        <w:behaviors>
          <w:behavior w:val="content"/>
        </w:behaviors>
        <w:guid w:val="{9C253F55-F44B-46B8-96B7-37BD0CC2B4AB}"/>
      </w:docPartPr>
      <w:docPartBody>
        <w:p w:rsidR="00623A7D" w:rsidRDefault="00623A7D">
          <w:pPr>
            <w:pStyle w:val="C9AF68FA226F494BBECEDEE8CA25C867"/>
          </w:pPr>
          <w:r>
            <w:rPr>
              <w:rStyle w:val="Platshllartext"/>
            </w:rPr>
            <w:t>A</w:t>
          </w:r>
          <w:r w:rsidRPr="00D0304F">
            <w:rPr>
              <w:rStyle w:val="Platshllartext"/>
            </w:rPr>
            <w:t xml:space="preserve">nge </w:t>
          </w:r>
          <w:r>
            <w:rPr>
              <w:rStyle w:val="Platshllartext"/>
            </w:rPr>
            <w:t>mottagarens namn</w:t>
          </w:r>
        </w:p>
      </w:docPartBody>
    </w:docPart>
    <w:docPart>
      <w:docPartPr>
        <w:name w:val="1AE70A1769CB400F8A0DF8D65BC46CB7"/>
        <w:category>
          <w:name w:val="Allmänt"/>
          <w:gallery w:val="placeholder"/>
        </w:category>
        <w:types>
          <w:type w:val="bbPlcHdr"/>
        </w:types>
        <w:behaviors>
          <w:behavior w:val="content"/>
        </w:behaviors>
        <w:guid w:val="{84A8E371-4EF2-4598-9601-16BFA7875223}"/>
      </w:docPartPr>
      <w:docPartBody>
        <w:p w:rsidR="00623A7D" w:rsidRDefault="00623A7D">
          <w:pPr>
            <w:pStyle w:val="1AE70A1769CB400F8A0DF8D65BC46CB7"/>
          </w:pPr>
          <w:r>
            <w:rPr>
              <w:rStyle w:val="Platshllartext"/>
            </w:rPr>
            <w:t>A</w:t>
          </w:r>
          <w:r w:rsidRPr="00D0304F">
            <w:rPr>
              <w:rStyle w:val="Platshllartext"/>
            </w:rPr>
            <w:t xml:space="preserve">nge </w:t>
          </w:r>
          <w:r>
            <w:rPr>
              <w:rStyle w:val="Platshllartext"/>
            </w:rPr>
            <w:t>mottagarens adress</w:t>
          </w:r>
        </w:p>
      </w:docPartBody>
    </w:docPart>
    <w:docPart>
      <w:docPartPr>
        <w:name w:val="B7E55251594D474EA38B64200C5132BF"/>
        <w:category>
          <w:name w:val="Allmänt"/>
          <w:gallery w:val="placeholder"/>
        </w:category>
        <w:types>
          <w:type w:val="bbPlcHdr"/>
        </w:types>
        <w:behaviors>
          <w:behavior w:val="content"/>
        </w:behaviors>
        <w:guid w:val="{EE105C8B-1DAA-4D49-B7A3-F8197568056C}"/>
      </w:docPartPr>
      <w:docPartBody>
        <w:p w:rsidR="00623A7D" w:rsidRDefault="00623A7D">
          <w:pPr>
            <w:pStyle w:val="B7E55251594D474EA38B64200C5132BF"/>
          </w:pPr>
          <w:r>
            <w:rPr>
              <w:rStyle w:val="Platshllartext"/>
            </w:rPr>
            <w:t>Rådgivarens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3A7D"/>
    <w:rsid w:val="00544EB0"/>
    <w:rsid w:val="00623A7D"/>
    <w:rsid w:val="00AA477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A98793B876141449DEEE9C312704F86">
    <w:name w:val="0A98793B876141449DEEE9C312704F86"/>
  </w:style>
  <w:style w:type="paragraph" w:customStyle="1" w:styleId="1D78E01EFA10465988E76A9BF5538111">
    <w:name w:val="1D78E01EFA10465988E76A9BF5538111"/>
  </w:style>
  <w:style w:type="paragraph" w:customStyle="1" w:styleId="56833C89DB8944BAAE80F19AF2DFDBCC">
    <w:name w:val="56833C89DB8944BAAE80F19AF2DFDBCC"/>
  </w:style>
  <w:style w:type="paragraph" w:customStyle="1" w:styleId="9311A92F5E9B49649ED6A91EE8EE91C2">
    <w:name w:val="9311A92F5E9B49649ED6A91EE8EE91C2"/>
  </w:style>
  <w:style w:type="paragraph" w:customStyle="1" w:styleId="A66AB08D58C74D63A149078FCB6862EF">
    <w:name w:val="A66AB08D58C74D63A149078FCB6862EF"/>
  </w:style>
  <w:style w:type="paragraph" w:customStyle="1" w:styleId="AB213088C21F45C6AD7BD90E97881809">
    <w:name w:val="AB213088C21F45C6AD7BD90E97881809"/>
  </w:style>
  <w:style w:type="paragraph" w:customStyle="1" w:styleId="C9AF68FA226F494BBECEDEE8CA25C867">
    <w:name w:val="C9AF68FA226F494BBECEDEE8CA25C867"/>
  </w:style>
  <w:style w:type="paragraph" w:customStyle="1" w:styleId="1AE70A1769CB400F8A0DF8D65BC46CB7">
    <w:name w:val="1AE70A1769CB400F8A0DF8D65BC46CB7"/>
  </w:style>
  <w:style w:type="paragraph" w:customStyle="1" w:styleId="B7E55251594D474EA38B64200C5132BF">
    <w:name w:val="B7E55251594D474EA38B64200C5132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tema">
  <a:themeElements>
    <a:clrScheme name="Greppa näringen">
      <a:dk1>
        <a:sysClr val="windowText" lastClr="000000"/>
      </a:dk1>
      <a:lt1>
        <a:sysClr val="window" lastClr="FFFFFF"/>
      </a:lt1>
      <a:dk2>
        <a:srgbClr val="44546A"/>
      </a:dk2>
      <a:lt2>
        <a:srgbClr val="E7E6E6"/>
      </a:lt2>
      <a:accent1>
        <a:srgbClr val="0083BE"/>
      </a:accent1>
      <a:accent2>
        <a:srgbClr val="004165"/>
      </a:accent2>
      <a:accent3>
        <a:srgbClr val="DC5034"/>
      </a:accent3>
      <a:accent4>
        <a:srgbClr val="00B299"/>
      </a:accent4>
      <a:accent5>
        <a:srgbClr val="668013"/>
      </a:accent5>
      <a:accent6>
        <a:srgbClr val="BCA600"/>
      </a:accent6>
      <a:hlink>
        <a:srgbClr val="2F5496"/>
      </a:hlink>
      <a:folHlink>
        <a:srgbClr val="2F5496"/>
      </a:folHlink>
    </a:clrScheme>
    <a:fontScheme name="Greppa näringen">
      <a:majorFont>
        <a:latin typeface="Arial"/>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Rådgivningsbrev-nylogga</Template>
  <TotalTime>13</TotalTime>
  <Pages>6</Pages>
  <Words>1245</Words>
  <Characters>6603</Characters>
  <Application>Microsoft Office Word</Application>
  <DocSecurity>0</DocSecurity>
  <Lines>55</Lines>
  <Paragraphs>15</Paragraphs>
  <ScaleCrop>false</ScaleCrop>
  <HeadingPairs>
    <vt:vector size="2" baseType="variant">
      <vt:variant>
        <vt:lpstr>Rubrik</vt:lpstr>
      </vt:variant>
      <vt:variant>
        <vt:i4>1</vt:i4>
      </vt:variant>
    </vt:vector>
  </HeadingPairs>
  <TitlesOfParts>
    <vt:vector size="1" baseType="lpstr">
      <vt:lpstr/>
    </vt:vector>
  </TitlesOfParts>
  <Company>Greppa näringen</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Källming</dc:creator>
  <cp:keywords/>
  <dc:description/>
  <cp:lastModifiedBy>Maria Källming</cp:lastModifiedBy>
  <cp:revision>2</cp:revision>
  <dcterms:created xsi:type="dcterms:W3CDTF">2025-10-20T13:46:00Z</dcterms:created>
  <dcterms:modified xsi:type="dcterms:W3CDTF">2025-10-20T14:06:00Z</dcterms:modified>
</cp:coreProperties>
</file>